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17F" w:rsidRPr="003F0C2E" w:rsidRDefault="0096717F" w:rsidP="0096717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6717F" w:rsidRPr="003F0C2E" w:rsidRDefault="0096717F" w:rsidP="0096717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6717F" w:rsidRPr="003F0C2E" w:rsidRDefault="0096717F" w:rsidP="0096717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6717F" w:rsidRPr="003F0C2E" w:rsidRDefault="0096717F" w:rsidP="0096717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6717F" w:rsidRPr="003F0C2E" w:rsidRDefault="0096717F" w:rsidP="0096717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6717F" w:rsidRPr="003F0C2E" w:rsidRDefault="0096717F" w:rsidP="0096717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6717F" w:rsidRPr="003F0C2E" w:rsidRDefault="0096717F" w:rsidP="0096717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6717F" w:rsidRPr="003F0C2E" w:rsidRDefault="0096717F" w:rsidP="0096717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6717F" w:rsidRPr="003F0C2E" w:rsidRDefault="0096717F" w:rsidP="0096717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6717F" w:rsidRPr="003F0C2E" w:rsidRDefault="0096717F" w:rsidP="0096717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6717F" w:rsidRPr="003F0C2E" w:rsidRDefault="0096717F" w:rsidP="0096717F">
      <w:pPr>
        <w:widowControl w:val="0"/>
        <w:tabs>
          <w:tab w:val="left" w:pos="9921"/>
        </w:tabs>
        <w:spacing w:after="0" w:line="240" w:lineRule="auto"/>
        <w:ind w:right="-2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F0C2E">
        <w:rPr>
          <w:rFonts w:ascii="Times New Roman" w:eastAsia="Times New Roman" w:hAnsi="Times New Roman" w:cs="Times New Roman"/>
          <w:bCs/>
          <w:sz w:val="28"/>
          <w:szCs w:val="28"/>
        </w:rPr>
        <w:t>ТЕРРИТОРИАЛЬНАЯ СХЕМА</w:t>
      </w:r>
    </w:p>
    <w:p w:rsidR="0096717F" w:rsidRPr="003F0C2E" w:rsidRDefault="0096717F" w:rsidP="00FB5BFE">
      <w:pPr>
        <w:widowControl w:val="0"/>
        <w:tabs>
          <w:tab w:val="left" w:pos="9921"/>
        </w:tabs>
        <w:spacing w:after="0" w:line="240" w:lineRule="auto"/>
        <w:ind w:right="-2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F0C2E">
        <w:rPr>
          <w:rFonts w:ascii="Times New Roman" w:eastAsia="Times New Roman" w:hAnsi="Times New Roman" w:cs="Times New Roman"/>
          <w:bCs/>
          <w:sz w:val="28"/>
          <w:szCs w:val="28"/>
        </w:rPr>
        <w:t xml:space="preserve">ОБРАЩЕНИЯ С ОТХОДАМИ </w:t>
      </w:r>
      <w:r w:rsidR="00FB5BFE" w:rsidRPr="003F0C2E">
        <w:rPr>
          <w:rFonts w:ascii="Times New Roman" w:eastAsia="Times New Roman" w:hAnsi="Times New Roman" w:cs="Times New Roman"/>
          <w:bCs/>
          <w:sz w:val="28"/>
          <w:szCs w:val="28"/>
        </w:rPr>
        <w:t>РЕСПУБЛИКИ ТАТАРСТАН</w:t>
      </w:r>
    </w:p>
    <w:p w:rsidR="0096717F" w:rsidRPr="003F0C2E" w:rsidRDefault="0096717F" w:rsidP="0096717F">
      <w:pPr>
        <w:tabs>
          <w:tab w:val="left" w:pos="9921"/>
        </w:tabs>
        <w:ind w:right="-2"/>
        <w:rPr>
          <w:rFonts w:ascii="Times New Roman" w:hAnsi="Times New Roman" w:cs="Times New Roman"/>
          <w:b/>
          <w:bCs/>
          <w:spacing w:val="30"/>
          <w:sz w:val="28"/>
          <w:szCs w:val="28"/>
          <w:u w:val="single"/>
        </w:rPr>
      </w:pPr>
    </w:p>
    <w:p w:rsidR="0096717F" w:rsidRPr="003F0C2E" w:rsidRDefault="0096717F" w:rsidP="0096717F">
      <w:pPr>
        <w:tabs>
          <w:tab w:val="left" w:pos="9921"/>
        </w:tabs>
        <w:ind w:right="-2"/>
        <w:rPr>
          <w:rFonts w:ascii="Times New Roman" w:hAnsi="Times New Roman" w:cs="Times New Roman"/>
          <w:b/>
          <w:bCs/>
          <w:spacing w:val="30"/>
          <w:sz w:val="28"/>
          <w:szCs w:val="28"/>
          <w:u w:val="single"/>
        </w:rPr>
      </w:pPr>
    </w:p>
    <w:p w:rsidR="0096717F" w:rsidRPr="003F0C2E" w:rsidRDefault="0096717F" w:rsidP="0096717F">
      <w:pPr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</w:rPr>
      </w:pPr>
    </w:p>
    <w:p w:rsidR="0096717F" w:rsidRPr="003F0C2E" w:rsidRDefault="00FB5BFE" w:rsidP="0096717F">
      <w:pPr>
        <w:tabs>
          <w:tab w:val="left" w:pos="9921"/>
        </w:tabs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0C2E">
        <w:rPr>
          <w:rFonts w:ascii="Times New Roman" w:hAnsi="Times New Roman" w:cs="Times New Roman"/>
          <w:b/>
          <w:bCs/>
          <w:sz w:val="28"/>
          <w:szCs w:val="28"/>
        </w:rPr>
        <w:t>РАЗДЕЛ 1</w:t>
      </w:r>
    </w:p>
    <w:p w:rsidR="0096717F" w:rsidRPr="003F0C2E" w:rsidRDefault="0096717F" w:rsidP="0096717F">
      <w:pPr>
        <w:tabs>
          <w:tab w:val="left" w:pos="9921"/>
        </w:tabs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6717F" w:rsidRPr="003F0C2E" w:rsidRDefault="0096717F" w:rsidP="0096717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0C2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3F0C2E">
        <w:rPr>
          <w:rFonts w:ascii="Times New Roman" w:hAnsi="Times New Roman" w:cs="Times New Roman"/>
          <w:b/>
          <w:sz w:val="28"/>
          <w:szCs w:val="28"/>
        </w:rPr>
        <w:t>Нахождение источников образования отходов</w:t>
      </w:r>
      <w:r w:rsidRPr="003F0C2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6717F" w:rsidRPr="003F0C2E" w:rsidRDefault="0096717F" w:rsidP="0096717F">
      <w:pPr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</w:rPr>
      </w:pPr>
    </w:p>
    <w:p w:rsidR="0096717F" w:rsidRPr="003F0C2E" w:rsidRDefault="0096717F" w:rsidP="0096717F">
      <w:pPr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</w:rPr>
      </w:pPr>
    </w:p>
    <w:p w:rsidR="0096717F" w:rsidRPr="003F0C2E" w:rsidRDefault="0096717F" w:rsidP="0096717F">
      <w:pPr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</w:rPr>
      </w:pPr>
    </w:p>
    <w:p w:rsidR="0096717F" w:rsidRPr="003F0C2E" w:rsidRDefault="0096717F" w:rsidP="0096717F">
      <w:pPr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</w:rPr>
      </w:pPr>
    </w:p>
    <w:p w:rsidR="0096717F" w:rsidRPr="003F0C2E" w:rsidRDefault="0096717F" w:rsidP="0096717F">
      <w:pPr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</w:rPr>
      </w:pPr>
    </w:p>
    <w:p w:rsidR="0096717F" w:rsidRPr="003F0C2E" w:rsidRDefault="0096717F" w:rsidP="0096717F">
      <w:pPr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</w:rPr>
      </w:pPr>
    </w:p>
    <w:p w:rsidR="0096717F" w:rsidRPr="003F0C2E" w:rsidRDefault="0096717F" w:rsidP="0096717F">
      <w:pPr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</w:rPr>
      </w:pPr>
    </w:p>
    <w:p w:rsidR="0096717F" w:rsidRPr="003F0C2E" w:rsidRDefault="0096717F" w:rsidP="0096717F">
      <w:pPr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</w:rPr>
      </w:pPr>
    </w:p>
    <w:p w:rsidR="0096717F" w:rsidRPr="003F0C2E" w:rsidRDefault="0096717F" w:rsidP="0096717F">
      <w:pPr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</w:rPr>
      </w:pPr>
    </w:p>
    <w:p w:rsidR="0096717F" w:rsidRPr="003F0C2E" w:rsidRDefault="00FB5BFE" w:rsidP="0096717F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F0C2E">
        <w:rPr>
          <w:rFonts w:ascii="Times New Roman" w:hAnsi="Times New Roman" w:cs="Times New Roman"/>
          <w:bCs/>
          <w:sz w:val="28"/>
          <w:szCs w:val="28"/>
        </w:rPr>
        <w:t>Республика Татарстан</w:t>
      </w:r>
    </w:p>
    <w:p w:rsidR="0096717F" w:rsidRPr="003F0C2E" w:rsidRDefault="0096717F" w:rsidP="0096717F">
      <w:pPr>
        <w:tabs>
          <w:tab w:val="center" w:pos="5102"/>
          <w:tab w:val="left" w:pos="7333"/>
        </w:tabs>
        <w:rPr>
          <w:rFonts w:ascii="Times New Roman" w:hAnsi="Times New Roman" w:cs="Times New Roman"/>
          <w:bCs/>
          <w:sz w:val="28"/>
          <w:szCs w:val="28"/>
        </w:rPr>
      </w:pPr>
      <w:r w:rsidRPr="003F0C2E">
        <w:rPr>
          <w:rFonts w:ascii="Times New Roman" w:hAnsi="Times New Roman" w:cs="Times New Roman"/>
          <w:bCs/>
          <w:sz w:val="28"/>
          <w:szCs w:val="28"/>
        </w:rPr>
        <w:tab/>
        <w:t xml:space="preserve"> 202</w:t>
      </w:r>
      <w:r w:rsidR="00E70ACC" w:rsidRPr="003F0C2E">
        <w:rPr>
          <w:rFonts w:ascii="Times New Roman" w:hAnsi="Times New Roman" w:cs="Times New Roman"/>
          <w:bCs/>
          <w:sz w:val="28"/>
          <w:szCs w:val="28"/>
        </w:rPr>
        <w:t>4</w:t>
      </w:r>
      <w:r w:rsidRPr="003F0C2E">
        <w:rPr>
          <w:rFonts w:ascii="Times New Roman" w:hAnsi="Times New Roman" w:cs="Times New Roman"/>
          <w:bCs/>
          <w:sz w:val="28"/>
          <w:szCs w:val="28"/>
        </w:rPr>
        <w:t xml:space="preserve"> год</w:t>
      </w:r>
    </w:p>
    <w:p w:rsidR="0096717F" w:rsidRPr="003F0C2E" w:rsidRDefault="0096717F" w:rsidP="0096717F">
      <w:pPr>
        <w:spacing w:after="200" w:line="276" w:lineRule="auto"/>
        <w:rPr>
          <w:rFonts w:ascii="Times New Roman" w:hAnsi="Times New Roman" w:cs="Times New Roman"/>
          <w:bCs/>
          <w:sz w:val="28"/>
          <w:szCs w:val="28"/>
        </w:rPr>
      </w:pPr>
      <w:r w:rsidRPr="003F0C2E"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96717F" w:rsidRPr="003F0C2E" w:rsidRDefault="0096717F" w:rsidP="0096717F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</w:p>
    <w:p w:rsidR="0096717F" w:rsidRPr="003F0C2E" w:rsidRDefault="003043A6" w:rsidP="0084026B">
      <w:pPr>
        <w:pStyle w:val="1"/>
        <w:numPr>
          <w:ilvl w:val="1"/>
          <w:numId w:val="18"/>
        </w:numPr>
        <w:ind w:left="374" w:hanging="374"/>
        <w:rPr>
          <w:rFonts w:cs="Times New Roman"/>
          <w:szCs w:val="28"/>
          <w:lang w:val="ru-RU"/>
        </w:rPr>
      </w:pPr>
      <w:bookmarkStart w:id="0" w:name="_Toc162212341"/>
      <w:r>
        <w:rPr>
          <w:rFonts w:cs="Times New Roman"/>
          <w:szCs w:val="28"/>
          <w:lang w:val="ru-RU"/>
        </w:rPr>
        <w:t>.</w:t>
      </w:r>
      <w:r w:rsidR="0084026B" w:rsidRPr="003F0C2E">
        <w:rPr>
          <w:rFonts w:cs="Times New Roman"/>
          <w:szCs w:val="28"/>
          <w:lang w:val="ru-RU"/>
        </w:rPr>
        <w:t xml:space="preserve"> </w:t>
      </w:r>
      <w:proofErr w:type="spellStart"/>
      <w:r w:rsidR="0096717F" w:rsidRPr="003F0C2E">
        <w:rPr>
          <w:rFonts w:cs="Times New Roman"/>
          <w:szCs w:val="28"/>
        </w:rPr>
        <w:t>Источники</w:t>
      </w:r>
      <w:proofErr w:type="spellEnd"/>
      <w:r w:rsidR="0096717F" w:rsidRPr="003F0C2E">
        <w:rPr>
          <w:rFonts w:cs="Times New Roman"/>
          <w:szCs w:val="28"/>
        </w:rPr>
        <w:t xml:space="preserve"> </w:t>
      </w:r>
      <w:proofErr w:type="spellStart"/>
      <w:r w:rsidR="0096717F" w:rsidRPr="003F0C2E">
        <w:rPr>
          <w:rFonts w:cs="Times New Roman"/>
          <w:szCs w:val="28"/>
        </w:rPr>
        <w:t>образования</w:t>
      </w:r>
      <w:proofErr w:type="spellEnd"/>
      <w:r w:rsidR="0096717F" w:rsidRPr="003F0C2E">
        <w:rPr>
          <w:rFonts w:cs="Times New Roman"/>
          <w:szCs w:val="28"/>
        </w:rPr>
        <w:t xml:space="preserve"> </w:t>
      </w:r>
      <w:proofErr w:type="spellStart"/>
      <w:r w:rsidR="0096717F" w:rsidRPr="003F0C2E">
        <w:rPr>
          <w:rFonts w:cs="Times New Roman"/>
          <w:szCs w:val="28"/>
        </w:rPr>
        <w:t>отходов</w:t>
      </w:r>
      <w:bookmarkEnd w:id="0"/>
      <w:proofErr w:type="spellEnd"/>
    </w:p>
    <w:p w:rsidR="0096717F" w:rsidRPr="003F0C2E" w:rsidRDefault="0096717F" w:rsidP="0096717F">
      <w:pPr>
        <w:pStyle w:val="12"/>
        <w:spacing w:line="276" w:lineRule="auto"/>
        <w:rPr>
          <w:szCs w:val="28"/>
        </w:rPr>
      </w:pPr>
      <w:r w:rsidRPr="003F0C2E">
        <w:rPr>
          <w:szCs w:val="28"/>
        </w:rPr>
        <w:t>Источник образования отходов – объект капитального строительства или другой объект, а также их совокупность, объединенные единым назначением и (или) неразрывно связанные физически или технологически и расположенные в пределах одного или нескольких земельных участков, на которых образуются отходы.</w:t>
      </w:r>
    </w:p>
    <w:p w:rsidR="0096717F" w:rsidRPr="003F0C2E" w:rsidRDefault="0096717F" w:rsidP="0096717F">
      <w:pPr>
        <w:pStyle w:val="12"/>
        <w:spacing w:line="276" w:lineRule="auto"/>
        <w:rPr>
          <w:szCs w:val="28"/>
        </w:rPr>
      </w:pPr>
      <w:r w:rsidRPr="003F0C2E">
        <w:rPr>
          <w:szCs w:val="28"/>
        </w:rPr>
        <w:t xml:space="preserve">Перечень источников образования отходов сформирован на основе сведений органов исполнительной власти </w:t>
      </w:r>
      <w:r w:rsidR="00FB5BFE" w:rsidRPr="003F0C2E">
        <w:rPr>
          <w:szCs w:val="28"/>
        </w:rPr>
        <w:t>Республики Татарстан, о</w:t>
      </w:r>
      <w:r w:rsidRPr="003F0C2E">
        <w:rPr>
          <w:szCs w:val="28"/>
        </w:rPr>
        <w:t xml:space="preserve">рганов местного самоуправления, федеральной службы государственной статистики, </w:t>
      </w:r>
      <w:r w:rsidR="00D94AB6" w:rsidRPr="003F0C2E">
        <w:rPr>
          <w:szCs w:val="28"/>
        </w:rPr>
        <w:t>Волжско-Камского</w:t>
      </w:r>
      <w:r w:rsidR="000304D3" w:rsidRPr="003F0C2E">
        <w:rPr>
          <w:szCs w:val="28"/>
        </w:rPr>
        <w:t xml:space="preserve"> м</w:t>
      </w:r>
      <w:r w:rsidR="00FC52C1" w:rsidRPr="003F0C2E">
        <w:rPr>
          <w:szCs w:val="28"/>
        </w:rPr>
        <w:t xml:space="preserve">ежрегионального управления </w:t>
      </w:r>
      <w:r w:rsidR="00322E71" w:rsidRPr="003F0C2E">
        <w:rPr>
          <w:szCs w:val="28"/>
        </w:rPr>
        <w:t>Федеральной службы по надзору в сфере природопользования</w:t>
      </w:r>
      <w:r w:rsidR="00FC52C1" w:rsidRPr="003F0C2E">
        <w:rPr>
          <w:szCs w:val="28"/>
        </w:rPr>
        <w:t xml:space="preserve">, </w:t>
      </w:r>
      <w:r w:rsidRPr="003F0C2E">
        <w:rPr>
          <w:szCs w:val="28"/>
        </w:rPr>
        <w:t>сведений из открытых источников сети Интернет (Яндекс-карты, 2GIS и т.д.).</w:t>
      </w:r>
    </w:p>
    <w:p w:rsidR="0096717F" w:rsidRPr="003F0C2E" w:rsidRDefault="0096717F" w:rsidP="0096717F">
      <w:pPr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0C2E">
        <w:rPr>
          <w:rFonts w:ascii="Times New Roman" w:hAnsi="Times New Roman" w:cs="Times New Roman"/>
          <w:b/>
          <w:sz w:val="28"/>
          <w:szCs w:val="28"/>
        </w:rPr>
        <w:t>Источниками образования отходов являются:</w:t>
      </w:r>
    </w:p>
    <w:p w:rsidR="0096717F" w:rsidRPr="000D7688" w:rsidRDefault="003F0C2E" w:rsidP="0096717F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7688">
        <w:rPr>
          <w:rFonts w:ascii="Times New Roman" w:hAnsi="Times New Roman" w:cs="Times New Roman"/>
          <w:sz w:val="28"/>
          <w:szCs w:val="28"/>
        </w:rPr>
        <w:t xml:space="preserve">- Жилищный </w:t>
      </w:r>
      <w:r w:rsidR="0096717F" w:rsidRPr="000D7688">
        <w:rPr>
          <w:rFonts w:ascii="Times New Roman" w:hAnsi="Times New Roman" w:cs="Times New Roman"/>
          <w:sz w:val="28"/>
          <w:szCs w:val="28"/>
        </w:rPr>
        <w:t>фонд;</w:t>
      </w:r>
    </w:p>
    <w:p w:rsidR="0096717F" w:rsidRPr="000D7688" w:rsidRDefault="0096717F" w:rsidP="0096717F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D7688">
        <w:rPr>
          <w:rFonts w:ascii="Times New Roman" w:hAnsi="Times New Roman" w:cs="Times New Roman"/>
          <w:sz w:val="28"/>
          <w:szCs w:val="28"/>
        </w:rPr>
        <w:t>- Объекты общественного назначения;</w:t>
      </w:r>
      <w:r w:rsidRPr="000D768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:rsidR="0096717F" w:rsidRPr="000D7688" w:rsidRDefault="0096717F" w:rsidP="0096717F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D768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Туристический кластер;</w:t>
      </w:r>
    </w:p>
    <w:p w:rsidR="0096717F" w:rsidRPr="000D7688" w:rsidRDefault="0096717F" w:rsidP="0096717F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7688">
        <w:rPr>
          <w:rFonts w:ascii="Times New Roman" w:hAnsi="Times New Roman" w:cs="Times New Roman"/>
          <w:sz w:val="28"/>
          <w:szCs w:val="28"/>
        </w:rPr>
        <w:t xml:space="preserve">- Производственные предприятия, в </w:t>
      </w:r>
      <w:proofErr w:type="spellStart"/>
      <w:r w:rsidRPr="000D7688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0D7688">
        <w:rPr>
          <w:rFonts w:ascii="Times New Roman" w:hAnsi="Times New Roman" w:cs="Times New Roman"/>
          <w:sz w:val="28"/>
          <w:szCs w:val="28"/>
        </w:rPr>
        <w:t>.</w:t>
      </w:r>
    </w:p>
    <w:p w:rsidR="0096717F" w:rsidRPr="000D7688" w:rsidRDefault="0096717F">
      <w:pPr>
        <w:pStyle w:val="a5"/>
        <w:numPr>
          <w:ilvl w:val="0"/>
          <w:numId w:val="1"/>
        </w:numPr>
        <w:shd w:val="clear" w:color="auto" w:fill="FFFFFF"/>
        <w:spacing w:after="0" w:line="276" w:lineRule="auto"/>
        <w:ind w:left="357"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D768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добыча полезных ископаемых;</w:t>
      </w:r>
    </w:p>
    <w:p w:rsidR="0096717F" w:rsidRPr="000D7688" w:rsidRDefault="0096717F">
      <w:pPr>
        <w:pStyle w:val="a5"/>
        <w:numPr>
          <w:ilvl w:val="0"/>
          <w:numId w:val="1"/>
        </w:numPr>
        <w:shd w:val="clear" w:color="auto" w:fill="FFFFFF"/>
        <w:spacing w:after="0" w:line="276" w:lineRule="auto"/>
        <w:ind w:left="357"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D768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обрабатывающие производства;</w:t>
      </w:r>
    </w:p>
    <w:p w:rsidR="0096717F" w:rsidRPr="000D7688" w:rsidRDefault="0096717F">
      <w:pPr>
        <w:pStyle w:val="a5"/>
        <w:numPr>
          <w:ilvl w:val="0"/>
          <w:numId w:val="1"/>
        </w:numPr>
        <w:shd w:val="clear" w:color="auto" w:fill="FFFFFF"/>
        <w:spacing w:after="0" w:line="276" w:lineRule="auto"/>
        <w:ind w:left="357"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D768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сельское, лесное хозяйство, охота, рыболовство и рыбоводство;</w:t>
      </w:r>
    </w:p>
    <w:p w:rsidR="0096717F" w:rsidRPr="000D7688" w:rsidRDefault="0096717F" w:rsidP="0096717F">
      <w:pPr>
        <w:shd w:val="clear" w:color="auto" w:fill="FFFFFF"/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D768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Строительные предприятия;</w:t>
      </w:r>
    </w:p>
    <w:p w:rsidR="0096717F" w:rsidRPr="000D7688" w:rsidRDefault="0096717F" w:rsidP="0096717F">
      <w:pPr>
        <w:shd w:val="clear" w:color="auto" w:fill="FFFFFF"/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D768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Медицинские учреждения.</w:t>
      </w:r>
    </w:p>
    <w:p w:rsidR="0096717F" w:rsidRPr="000D7688" w:rsidRDefault="0096717F" w:rsidP="0096717F">
      <w:pPr>
        <w:shd w:val="clear" w:color="auto" w:fill="FFFFFF"/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96717F" w:rsidRPr="000D7688" w:rsidRDefault="0096717F" w:rsidP="0096717F">
      <w:pPr>
        <w:shd w:val="clear" w:color="auto" w:fill="FFFFFF"/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0D7688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В свою очередь, отходы делятся на следующие группы:</w:t>
      </w:r>
    </w:p>
    <w:p w:rsidR="0096717F" w:rsidRPr="000D7688" w:rsidRDefault="0096717F">
      <w:pPr>
        <w:pStyle w:val="a5"/>
        <w:numPr>
          <w:ilvl w:val="0"/>
          <w:numId w:val="2"/>
        </w:num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D768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твердые коммунальные отходы;</w:t>
      </w:r>
    </w:p>
    <w:p w:rsidR="0096717F" w:rsidRPr="000D7688" w:rsidRDefault="0096717F">
      <w:pPr>
        <w:pStyle w:val="a5"/>
        <w:numPr>
          <w:ilvl w:val="0"/>
          <w:numId w:val="2"/>
        </w:num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D768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жидкие коммунальные отходы;</w:t>
      </w:r>
    </w:p>
    <w:p w:rsidR="0096717F" w:rsidRPr="000D7688" w:rsidRDefault="0096717F">
      <w:pPr>
        <w:pStyle w:val="a5"/>
        <w:numPr>
          <w:ilvl w:val="0"/>
          <w:numId w:val="2"/>
        </w:num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D768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производственные отходы;</w:t>
      </w:r>
    </w:p>
    <w:p w:rsidR="0096717F" w:rsidRPr="000D7688" w:rsidRDefault="0096717F">
      <w:pPr>
        <w:pStyle w:val="a5"/>
        <w:numPr>
          <w:ilvl w:val="0"/>
          <w:numId w:val="2"/>
        </w:num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D768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строительные отходы;</w:t>
      </w:r>
    </w:p>
    <w:p w:rsidR="0096717F" w:rsidRPr="000D7688" w:rsidRDefault="0096717F">
      <w:pPr>
        <w:pStyle w:val="a5"/>
        <w:numPr>
          <w:ilvl w:val="0"/>
          <w:numId w:val="2"/>
        </w:num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D768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медицинские отходы;</w:t>
      </w:r>
    </w:p>
    <w:p w:rsidR="0096717F" w:rsidRPr="000D7688" w:rsidRDefault="0096717F">
      <w:pPr>
        <w:pStyle w:val="a5"/>
        <w:numPr>
          <w:ilvl w:val="0"/>
          <w:numId w:val="2"/>
        </w:numPr>
        <w:shd w:val="clear" w:color="auto" w:fill="FFFFFF"/>
        <w:spacing w:after="200" w:line="276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D768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биологические отходы.</w:t>
      </w:r>
    </w:p>
    <w:p w:rsidR="0096717F" w:rsidRPr="003F0C2E" w:rsidRDefault="0096717F" w:rsidP="0084026B">
      <w:pPr>
        <w:pStyle w:val="1"/>
        <w:numPr>
          <w:ilvl w:val="1"/>
          <w:numId w:val="19"/>
        </w:numPr>
        <w:spacing w:line="276" w:lineRule="auto"/>
        <w:ind w:left="720"/>
        <w:rPr>
          <w:rFonts w:cs="Times New Roman"/>
          <w:szCs w:val="28"/>
          <w:lang w:val="ru-RU" w:eastAsia="ru-RU"/>
        </w:rPr>
      </w:pPr>
      <w:bookmarkStart w:id="1" w:name="_Toc162212342"/>
      <w:proofErr w:type="spellStart"/>
      <w:r w:rsidRPr="003F0C2E">
        <w:rPr>
          <w:rFonts w:cs="Times New Roman"/>
          <w:szCs w:val="28"/>
          <w:lang w:eastAsia="ru-RU"/>
        </w:rPr>
        <w:t>Твердые</w:t>
      </w:r>
      <w:proofErr w:type="spellEnd"/>
      <w:r w:rsidRPr="003F0C2E">
        <w:rPr>
          <w:rFonts w:cs="Times New Roman"/>
          <w:szCs w:val="28"/>
          <w:lang w:eastAsia="ru-RU"/>
        </w:rPr>
        <w:t xml:space="preserve"> </w:t>
      </w:r>
      <w:proofErr w:type="spellStart"/>
      <w:r w:rsidRPr="003F0C2E">
        <w:rPr>
          <w:rFonts w:cs="Times New Roman"/>
          <w:szCs w:val="28"/>
          <w:lang w:eastAsia="ru-RU"/>
        </w:rPr>
        <w:t>коммунальные</w:t>
      </w:r>
      <w:proofErr w:type="spellEnd"/>
      <w:r w:rsidRPr="003F0C2E">
        <w:rPr>
          <w:rFonts w:cs="Times New Roman"/>
          <w:szCs w:val="28"/>
          <w:lang w:eastAsia="ru-RU"/>
        </w:rPr>
        <w:t xml:space="preserve"> </w:t>
      </w:r>
      <w:proofErr w:type="spellStart"/>
      <w:r w:rsidRPr="003F0C2E">
        <w:rPr>
          <w:rFonts w:cs="Times New Roman"/>
          <w:szCs w:val="28"/>
          <w:lang w:eastAsia="ru-RU"/>
        </w:rPr>
        <w:t>отходы</w:t>
      </w:r>
      <w:bookmarkEnd w:id="1"/>
      <w:proofErr w:type="spellEnd"/>
    </w:p>
    <w:p w:rsidR="0096717F" w:rsidRPr="003F0C2E" w:rsidRDefault="0096717F" w:rsidP="0096717F">
      <w:pPr>
        <w:shd w:val="clear" w:color="auto" w:fill="FFFFFF"/>
        <w:spacing w:after="0" w:line="276" w:lineRule="auto"/>
        <w:ind w:firstLine="714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C106E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В соответствии с </w:t>
      </w:r>
      <w:r w:rsidR="0098744D" w:rsidRPr="00C106E4">
        <w:rPr>
          <w:rFonts w:ascii="Times New Roman" w:eastAsia="Times New Roman" w:hAnsi="Times New Roman" w:cs="Times New Roman"/>
          <w:spacing w:val="-5"/>
          <w:sz w:val="28"/>
          <w:szCs w:val="28"/>
        </w:rPr>
        <w:t>Федеральным классификационным каталогом отходов (</w:t>
      </w:r>
      <w:r w:rsidRPr="00C106E4">
        <w:rPr>
          <w:rFonts w:ascii="Times New Roman" w:eastAsia="Times New Roman" w:hAnsi="Times New Roman" w:cs="Times New Roman"/>
          <w:spacing w:val="-5"/>
          <w:sz w:val="28"/>
          <w:szCs w:val="28"/>
        </w:rPr>
        <w:t>ФККО</w:t>
      </w:r>
      <w:r w:rsidR="0098744D" w:rsidRPr="00C106E4">
        <w:rPr>
          <w:rFonts w:ascii="Times New Roman" w:eastAsia="Times New Roman" w:hAnsi="Times New Roman" w:cs="Times New Roman"/>
          <w:spacing w:val="-5"/>
          <w:sz w:val="28"/>
          <w:szCs w:val="28"/>
        </w:rPr>
        <w:t>)</w:t>
      </w:r>
      <w:r w:rsidRPr="00C106E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, утвержденным </w:t>
      </w:r>
      <w:r w:rsidR="0098744D" w:rsidRPr="00C106E4">
        <w:rPr>
          <w:rFonts w:ascii="Times New Roman" w:eastAsia="Times New Roman" w:hAnsi="Times New Roman" w:cs="Times New Roman"/>
          <w:spacing w:val="-5"/>
          <w:sz w:val="28"/>
          <w:szCs w:val="28"/>
        </w:rPr>
        <w:t>п</w:t>
      </w:r>
      <w:r w:rsidRPr="00C106E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риказом </w:t>
      </w:r>
      <w:r w:rsidR="0098744D" w:rsidRPr="00C106E4">
        <w:rPr>
          <w:rFonts w:ascii="Times New Roman" w:eastAsia="Times New Roman" w:hAnsi="Times New Roman" w:cs="Times New Roman"/>
          <w:spacing w:val="-5"/>
          <w:sz w:val="28"/>
          <w:szCs w:val="28"/>
        </w:rPr>
        <w:t>Федеральной службы по надзору в сфере природопользования</w:t>
      </w:r>
      <w:r w:rsidR="0098744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F0C2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от </w:t>
      </w:r>
      <w:r w:rsidRPr="003F0C2E">
        <w:rPr>
          <w:rFonts w:ascii="Times New Roman" w:eastAsia="Times New Roman" w:hAnsi="Times New Roman" w:cs="Times New Roman"/>
          <w:spacing w:val="7"/>
          <w:sz w:val="28"/>
          <w:szCs w:val="28"/>
        </w:rPr>
        <w:t>22.05.2017</w:t>
      </w:r>
      <w:r w:rsidRPr="003F0C2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№ 242</w:t>
      </w:r>
      <w:r w:rsidR="006D4C17">
        <w:rPr>
          <w:rFonts w:ascii="Times New Roman" w:eastAsia="Times New Roman" w:hAnsi="Times New Roman" w:cs="Times New Roman"/>
          <w:spacing w:val="-5"/>
          <w:sz w:val="28"/>
          <w:szCs w:val="28"/>
        </w:rPr>
        <w:t>,</w:t>
      </w:r>
      <w:r w:rsidRPr="003F0C2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C106E4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98744D" w:rsidRPr="00C106E4">
        <w:rPr>
          <w:rFonts w:ascii="Times New Roman" w:eastAsia="Times New Roman" w:hAnsi="Times New Roman" w:cs="Times New Roman"/>
          <w:sz w:val="28"/>
          <w:szCs w:val="28"/>
        </w:rPr>
        <w:t xml:space="preserve">твердым коммунальным отходам (далее – </w:t>
      </w:r>
      <w:r w:rsidRPr="00C106E4">
        <w:rPr>
          <w:rFonts w:ascii="Times New Roman" w:eastAsia="Times New Roman" w:hAnsi="Times New Roman" w:cs="Times New Roman"/>
          <w:spacing w:val="-2"/>
          <w:sz w:val="28"/>
          <w:szCs w:val="28"/>
        </w:rPr>
        <w:t>ТКО</w:t>
      </w:r>
      <w:r w:rsidR="0098744D" w:rsidRPr="00C106E4">
        <w:rPr>
          <w:rFonts w:ascii="Times New Roman" w:eastAsia="Times New Roman" w:hAnsi="Times New Roman" w:cs="Times New Roman"/>
          <w:spacing w:val="-2"/>
          <w:sz w:val="28"/>
          <w:szCs w:val="28"/>
        </w:rPr>
        <w:t>)</w:t>
      </w:r>
      <w:r w:rsidRPr="003F0C2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F0C2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относятся все виды отходов подтипа отходов «Отходы коммунальные </w:t>
      </w:r>
      <w:r w:rsidRPr="003F0C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твердые» </w:t>
      </w:r>
      <w:r w:rsidR="00C106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</w:t>
      </w:r>
      <w:r w:rsidRPr="003F0C2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(код 7 31 000 00 00 0), а также другие отходы типа отходов </w:t>
      </w:r>
      <w:r w:rsidRPr="003F0C2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«Отходы коммунальные, подобные коммунальным на производстве, отходы </w:t>
      </w:r>
      <w:r w:rsidRPr="003F0C2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при предоставлении услуг населению» (код 7 30 000 00 00 0) в случае, если в </w:t>
      </w:r>
      <w:r w:rsidRPr="003F0C2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наименовании подтипа отходов или группы отходов указано, что отходы </w:t>
      </w:r>
      <w:r w:rsidRPr="003F0C2E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относятся к ТКО.</w:t>
      </w:r>
    </w:p>
    <w:p w:rsidR="0096717F" w:rsidRPr="003F0C2E" w:rsidRDefault="000A7108" w:rsidP="0096717F">
      <w:pPr>
        <w:spacing w:before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>Ч</w:t>
      </w:r>
      <w:r w:rsidR="0096717F" w:rsidRPr="003F0C2E">
        <w:rPr>
          <w:rFonts w:ascii="Times New Roman" w:hAnsi="Times New Roman" w:cs="Times New Roman"/>
          <w:sz w:val="28"/>
          <w:szCs w:val="28"/>
        </w:rPr>
        <w:t>исленность населения по населенным пунк</w:t>
      </w:r>
      <w:r w:rsidR="006D4C17">
        <w:rPr>
          <w:rFonts w:ascii="Times New Roman" w:hAnsi="Times New Roman" w:cs="Times New Roman"/>
          <w:sz w:val="28"/>
          <w:szCs w:val="28"/>
        </w:rPr>
        <w:t>там</w:t>
      </w:r>
      <w:r w:rsidR="0084026B" w:rsidRPr="003F0C2E">
        <w:rPr>
          <w:rFonts w:ascii="Times New Roman" w:hAnsi="Times New Roman" w:cs="Times New Roman"/>
          <w:sz w:val="28"/>
          <w:szCs w:val="28"/>
        </w:rPr>
        <w:t xml:space="preserve"> представлена в Приложении 1</w:t>
      </w:r>
      <w:r w:rsidR="0096717F" w:rsidRPr="003F0C2E">
        <w:rPr>
          <w:rFonts w:ascii="Times New Roman" w:hAnsi="Times New Roman" w:cs="Times New Roman"/>
          <w:sz w:val="28"/>
          <w:szCs w:val="28"/>
        </w:rPr>
        <w:t>.1. Реестр источников образования ТКО</w:t>
      </w:r>
      <w:r w:rsidR="006B12F4" w:rsidRPr="003F0C2E">
        <w:rPr>
          <w:rFonts w:ascii="Times New Roman" w:hAnsi="Times New Roman" w:cs="Times New Roman"/>
          <w:sz w:val="28"/>
          <w:szCs w:val="28"/>
        </w:rPr>
        <w:t xml:space="preserve"> – </w:t>
      </w:r>
      <w:r w:rsidR="00044AE6" w:rsidRPr="003F0C2E">
        <w:rPr>
          <w:rFonts w:ascii="Times New Roman" w:hAnsi="Times New Roman" w:cs="Times New Roman"/>
          <w:sz w:val="28"/>
          <w:szCs w:val="28"/>
        </w:rPr>
        <w:t>жилой фонд</w:t>
      </w:r>
      <w:r w:rsidR="0084026B" w:rsidRPr="003F0C2E">
        <w:rPr>
          <w:rFonts w:ascii="Times New Roman" w:hAnsi="Times New Roman" w:cs="Times New Roman"/>
          <w:sz w:val="28"/>
          <w:szCs w:val="28"/>
        </w:rPr>
        <w:t xml:space="preserve"> представлен в Приложении 1</w:t>
      </w:r>
      <w:r w:rsidR="0096717F" w:rsidRPr="003F0C2E">
        <w:rPr>
          <w:rFonts w:ascii="Times New Roman" w:hAnsi="Times New Roman" w:cs="Times New Roman"/>
          <w:sz w:val="28"/>
          <w:szCs w:val="28"/>
        </w:rPr>
        <w:t>.2</w:t>
      </w:r>
      <w:r w:rsidR="006B12F4" w:rsidRPr="003F0C2E">
        <w:rPr>
          <w:rFonts w:ascii="Times New Roman" w:hAnsi="Times New Roman" w:cs="Times New Roman"/>
          <w:sz w:val="28"/>
          <w:szCs w:val="28"/>
        </w:rPr>
        <w:t xml:space="preserve">. Реестр источников образования ТКО – </w:t>
      </w:r>
      <w:r w:rsidR="00044AE6" w:rsidRPr="003F0C2E">
        <w:rPr>
          <w:rFonts w:ascii="Times New Roman" w:hAnsi="Times New Roman" w:cs="Times New Roman"/>
          <w:sz w:val="28"/>
          <w:szCs w:val="28"/>
        </w:rPr>
        <w:t>объекты общественного назначения</w:t>
      </w:r>
      <w:r w:rsidR="0084026B" w:rsidRPr="003F0C2E">
        <w:rPr>
          <w:rFonts w:ascii="Times New Roman" w:hAnsi="Times New Roman" w:cs="Times New Roman"/>
          <w:sz w:val="28"/>
          <w:szCs w:val="28"/>
        </w:rPr>
        <w:t xml:space="preserve"> представлен в Приложении 1</w:t>
      </w:r>
      <w:r w:rsidR="006B12F4" w:rsidRPr="003F0C2E">
        <w:rPr>
          <w:rFonts w:ascii="Times New Roman" w:hAnsi="Times New Roman" w:cs="Times New Roman"/>
          <w:sz w:val="28"/>
          <w:szCs w:val="28"/>
        </w:rPr>
        <w:t>.3.</w:t>
      </w:r>
      <w:r w:rsidR="0096717F" w:rsidRPr="003F0C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717F" w:rsidRPr="003F0C2E" w:rsidRDefault="00C96558" w:rsidP="0084026B">
      <w:pPr>
        <w:pStyle w:val="1"/>
        <w:numPr>
          <w:ilvl w:val="1"/>
          <w:numId w:val="19"/>
        </w:numPr>
        <w:spacing w:line="276" w:lineRule="auto"/>
        <w:ind w:left="0" w:firstLine="0"/>
        <w:rPr>
          <w:rFonts w:cs="Times New Roman"/>
          <w:szCs w:val="28"/>
          <w:lang w:eastAsia="ru-RU"/>
        </w:rPr>
      </w:pPr>
      <w:bookmarkStart w:id="2" w:name="_Toc162212343"/>
      <w:r w:rsidRPr="003F0C2E">
        <w:rPr>
          <w:rFonts w:cs="Times New Roman"/>
          <w:szCs w:val="28"/>
          <w:lang w:val="ru-RU" w:eastAsia="ru-RU"/>
        </w:rPr>
        <w:t>Производственные отходы</w:t>
      </w:r>
      <w:bookmarkEnd w:id="2"/>
    </w:p>
    <w:p w:rsidR="007C2BFF" w:rsidRPr="00C106E4" w:rsidRDefault="00D94AB6" w:rsidP="007C2BFF">
      <w:pPr>
        <w:shd w:val="clear" w:color="auto" w:fill="FFFFFF"/>
        <w:spacing w:after="15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06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Экономика Республики Татарстан –</w:t>
      </w:r>
      <w:r w:rsidR="00C106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8744D" w:rsidRPr="00C106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шестая </w:t>
      </w:r>
      <w:r w:rsidRPr="00C106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экономика среди субъектов Российской Федерации по объему валового регионального продукта</w:t>
      </w:r>
      <w:r w:rsidR="00005C97" w:rsidRPr="00C106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объем которого в 2021 году составил 3,4 трлн рублей.</w:t>
      </w:r>
    </w:p>
    <w:p w:rsidR="00005C97" w:rsidRPr="00C106E4" w:rsidRDefault="00005C97" w:rsidP="007C2BFF">
      <w:pPr>
        <w:shd w:val="clear" w:color="auto" w:fill="FFFFFF"/>
        <w:spacing w:after="15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06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Структура промышленности Республики Татарстан:</w:t>
      </w:r>
    </w:p>
    <w:p w:rsidR="00005C97" w:rsidRPr="00C106E4" w:rsidRDefault="00005C97" w:rsidP="00A11978">
      <w:pPr>
        <w:pStyle w:val="a5"/>
        <w:numPr>
          <w:ilvl w:val="0"/>
          <w:numId w:val="17"/>
        </w:numPr>
        <w:shd w:val="clear" w:color="auto" w:fill="FFFFFF"/>
        <w:spacing w:after="15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06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Добыча полезных ископаемых – 30%;</w:t>
      </w:r>
    </w:p>
    <w:p w:rsidR="00005C97" w:rsidRPr="00C106E4" w:rsidRDefault="00005C97" w:rsidP="00A11978">
      <w:pPr>
        <w:pStyle w:val="a5"/>
        <w:numPr>
          <w:ilvl w:val="0"/>
          <w:numId w:val="17"/>
        </w:numPr>
        <w:shd w:val="clear" w:color="auto" w:fill="FFFFFF"/>
        <w:spacing w:after="15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06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Производство нефтепродуктов и нефтехимия – 3</w:t>
      </w:r>
      <w:r w:rsidR="00A11978" w:rsidRPr="00C106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C106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%;</w:t>
      </w:r>
    </w:p>
    <w:p w:rsidR="00005C97" w:rsidRPr="00C106E4" w:rsidRDefault="00005C97" w:rsidP="00A11978">
      <w:pPr>
        <w:pStyle w:val="a5"/>
        <w:numPr>
          <w:ilvl w:val="0"/>
          <w:numId w:val="17"/>
        </w:numPr>
        <w:shd w:val="clear" w:color="auto" w:fill="FFFFFF"/>
        <w:spacing w:after="15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06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Машиностроение – 18%</w:t>
      </w:r>
    </w:p>
    <w:p w:rsidR="00005C97" w:rsidRPr="00C106E4" w:rsidRDefault="00005C97" w:rsidP="00A11978">
      <w:pPr>
        <w:pStyle w:val="a5"/>
        <w:numPr>
          <w:ilvl w:val="0"/>
          <w:numId w:val="17"/>
        </w:numPr>
        <w:shd w:val="clear" w:color="auto" w:fill="FFFFFF"/>
        <w:spacing w:after="15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06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Производство и распределение электроэнергии, газа и воды – 8%.</w:t>
      </w:r>
    </w:p>
    <w:p w:rsidR="00005C97" w:rsidRPr="00C106E4" w:rsidRDefault="00005C97" w:rsidP="00A11978">
      <w:pPr>
        <w:pStyle w:val="a5"/>
        <w:numPr>
          <w:ilvl w:val="0"/>
          <w:numId w:val="17"/>
        </w:numPr>
        <w:shd w:val="clear" w:color="auto" w:fill="FFFFFF"/>
        <w:spacing w:after="15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06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Производство пищевых продуктов – 6%;</w:t>
      </w:r>
    </w:p>
    <w:p w:rsidR="00005C97" w:rsidRPr="00C106E4" w:rsidRDefault="00005C97" w:rsidP="00A11978">
      <w:pPr>
        <w:pStyle w:val="a5"/>
        <w:numPr>
          <w:ilvl w:val="0"/>
          <w:numId w:val="17"/>
        </w:numPr>
        <w:shd w:val="clear" w:color="auto" w:fill="FFFFFF"/>
        <w:spacing w:after="15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06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Прочие производства –</w:t>
      </w:r>
      <w:r w:rsidR="00A11978" w:rsidRPr="00C106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7</w:t>
      </w:r>
      <w:r w:rsidR="0084026B" w:rsidRPr="00C106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</w:t>
      </w:r>
    </w:p>
    <w:p w:rsidR="00302615" w:rsidRPr="003F0C2E" w:rsidRDefault="00302615" w:rsidP="0030261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>Крупнейшими образователями промышленных отходов на территории Республики Татарстан являются: ПАО «КАМАЗ», муниципальное унитарное предприятие «Водоканал», ПАО «Нижнекамскнефтехим», ПАО «Казаньоргсинтез», ПАО «</w:t>
      </w:r>
      <w:proofErr w:type="spellStart"/>
      <w:r w:rsidRPr="003F0C2E">
        <w:rPr>
          <w:rFonts w:ascii="Times New Roman" w:hAnsi="Times New Roman" w:cs="Times New Roman"/>
          <w:sz w:val="28"/>
          <w:szCs w:val="28"/>
        </w:rPr>
        <w:t>Нижнекамскшина</w:t>
      </w:r>
      <w:proofErr w:type="spellEnd"/>
      <w:r w:rsidRPr="003F0C2E">
        <w:rPr>
          <w:rFonts w:ascii="Times New Roman" w:hAnsi="Times New Roman" w:cs="Times New Roman"/>
          <w:sz w:val="28"/>
          <w:szCs w:val="28"/>
        </w:rPr>
        <w:t>», ПАО «</w:t>
      </w:r>
      <w:proofErr w:type="spellStart"/>
      <w:r w:rsidRPr="003F0C2E">
        <w:rPr>
          <w:rFonts w:ascii="Times New Roman" w:hAnsi="Times New Roman" w:cs="Times New Roman"/>
          <w:sz w:val="28"/>
          <w:szCs w:val="28"/>
        </w:rPr>
        <w:t>Нэфис</w:t>
      </w:r>
      <w:proofErr w:type="spellEnd"/>
      <w:r w:rsidRPr="003F0C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C2E">
        <w:rPr>
          <w:rFonts w:ascii="Times New Roman" w:hAnsi="Times New Roman" w:cs="Times New Roman"/>
          <w:sz w:val="28"/>
          <w:szCs w:val="28"/>
        </w:rPr>
        <w:t>Косметикс</w:t>
      </w:r>
      <w:proofErr w:type="spellEnd"/>
      <w:r w:rsidRPr="003F0C2E">
        <w:rPr>
          <w:rFonts w:ascii="Times New Roman" w:hAnsi="Times New Roman" w:cs="Times New Roman"/>
          <w:sz w:val="28"/>
          <w:szCs w:val="28"/>
        </w:rPr>
        <w:t xml:space="preserve">», предприятия Волго-Камского региона Куйбышевской железной дороги на территории Республики Татарстан. </w:t>
      </w:r>
    </w:p>
    <w:p w:rsidR="00302615" w:rsidRPr="003F0C2E" w:rsidRDefault="00302615" w:rsidP="0030261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 xml:space="preserve">Значимыми образователями отходов являются предприятия добывающей отрасли, представленные ПАО «Татнефть </w:t>
      </w:r>
      <w:proofErr w:type="spellStart"/>
      <w:r w:rsidRPr="003F0C2E">
        <w:rPr>
          <w:rFonts w:ascii="Times New Roman" w:hAnsi="Times New Roman" w:cs="Times New Roman"/>
          <w:sz w:val="28"/>
          <w:szCs w:val="28"/>
        </w:rPr>
        <w:t>им.В.Д.Шашина</w:t>
      </w:r>
      <w:proofErr w:type="spellEnd"/>
      <w:r w:rsidRPr="003F0C2E">
        <w:rPr>
          <w:rFonts w:ascii="Times New Roman" w:hAnsi="Times New Roman" w:cs="Times New Roman"/>
          <w:sz w:val="28"/>
          <w:szCs w:val="28"/>
        </w:rPr>
        <w:t>», ОАО «ТАНЕКО», ОАО «</w:t>
      </w:r>
      <w:proofErr w:type="spellStart"/>
      <w:r w:rsidRPr="003F0C2E">
        <w:rPr>
          <w:rFonts w:ascii="Times New Roman" w:hAnsi="Times New Roman" w:cs="Times New Roman"/>
          <w:sz w:val="28"/>
          <w:szCs w:val="28"/>
        </w:rPr>
        <w:t>Таиф</w:t>
      </w:r>
      <w:proofErr w:type="spellEnd"/>
      <w:r w:rsidRPr="003F0C2E">
        <w:rPr>
          <w:rFonts w:ascii="Times New Roman" w:hAnsi="Times New Roman" w:cs="Times New Roman"/>
          <w:sz w:val="28"/>
          <w:szCs w:val="28"/>
        </w:rPr>
        <w:t>-НК», ООО «Газпром-</w:t>
      </w:r>
      <w:proofErr w:type="spellStart"/>
      <w:r w:rsidRPr="003F0C2E">
        <w:rPr>
          <w:rFonts w:ascii="Times New Roman" w:hAnsi="Times New Roman" w:cs="Times New Roman"/>
          <w:sz w:val="28"/>
          <w:szCs w:val="28"/>
        </w:rPr>
        <w:t>трансгаз</w:t>
      </w:r>
      <w:proofErr w:type="spellEnd"/>
      <w:r w:rsidRPr="003F0C2E">
        <w:rPr>
          <w:rFonts w:ascii="Times New Roman" w:hAnsi="Times New Roman" w:cs="Times New Roman"/>
          <w:sz w:val="28"/>
          <w:szCs w:val="28"/>
        </w:rPr>
        <w:t xml:space="preserve"> Казань», ООО «ТНГ-ГРУПП», предприятия обрабатывающей промышленности – ОАО «</w:t>
      </w:r>
      <w:proofErr w:type="spellStart"/>
      <w:r w:rsidRPr="003F0C2E">
        <w:rPr>
          <w:rFonts w:ascii="Times New Roman" w:hAnsi="Times New Roman" w:cs="Times New Roman"/>
          <w:sz w:val="28"/>
          <w:szCs w:val="28"/>
        </w:rPr>
        <w:t>Sollers</w:t>
      </w:r>
      <w:proofErr w:type="spellEnd"/>
      <w:r w:rsidRPr="003F0C2E">
        <w:rPr>
          <w:rFonts w:ascii="Times New Roman" w:hAnsi="Times New Roman" w:cs="Times New Roman"/>
          <w:sz w:val="28"/>
          <w:szCs w:val="28"/>
        </w:rPr>
        <w:t>-Набережные Челны», ОАО «</w:t>
      </w:r>
      <w:proofErr w:type="spellStart"/>
      <w:r w:rsidRPr="003F0C2E">
        <w:rPr>
          <w:rFonts w:ascii="Times New Roman" w:hAnsi="Times New Roman" w:cs="Times New Roman"/>
          <w:sz w:val="28"/>
          <w:szCs w:val="28"/>
        </w:rPr>
        <w:t>Sollers</w:t>
      </w:r>
      <w:proofErr w:type="spellEnd"/>
      <w:r w:rsidRPr="003F0C2E">
        <w:rPr>
          <w:rFonts w:ascii="Times New Roman" w:hAnsi="Times New Roman" w:cs="Times New Roman"/>
          <w:sz w:val="28"/>
          <w:szCs w:val="28"/>
        </w:rPr>
        <w:t xml:space="preserve">-Елабуга», федеральное государственное унитарное предприятие «ПО «завод </w:t>
      </w:r>
      <w:proofErr w:type="spellStart"/>
      <w:r w:rsidRPr="003F0C2E">
        <w:rPr>
          <w:rFonts w:ascii="Times New Roman" w:hAnsi="Times New Roman" w:cs="Times New Roman"/>
          <w:sz w:val="28"/>
          <w:szCs w:val="28"/>
        </w:rPr>
        <w:t>им.Серго</w:t>
      </w:r>
      <w:proofErr w:type="spellEnd"/>
      <w:r w:rsidRPr="003F0C2E">
        <w:rPr>
          <w:rFonts w:ascii="Times New Roman" w:hAnsi="Times New Roman" w:cs="Times New Roman"/>
          <w:sz w:val="28"/>
          <w:szCs w:val="28"/>
        </w:rPr>
        <w:t>», пищевой промышленности – ООО Управляющая компания «Просто молоко», ОАО «</w:t>
      </w:r>
      <w:proofErr w:type="spellStart"/>
      <w:r w:rsidRPr="003F0C2E">
        <w:rPr>
          <w:rFonts w:ascii="Times New Roman" w:hAnsi="Times New Roman" w:cs="Times New Roman"/>
          <w:sz w:val="28"/>
          <w:szCs w:val="28"/>
        </w:rPr>
        <w:t>Татспиртпром</w:t>
      </w:r>
      <w:proofErr w:type="spellEnd"/>
      <w:r w:rsidRPr="003F0C2E">
        <w:rPr>
          <w:rFonts w:ascii="Times New Roman" w:hAnsi="Times New Roman" w:cs="Times New Roman"/>
          <w:sz w:val="28"/>
          <w:szCs w:val="28"/>
        </w:rPr>
        <w:t xml:space="preserve">», ЗАО «Эссен </w:t>
      </w:r>
      <w:proofErr w:type="spellStart"/>
      <w:r w:rsidRPr="003F0C2E">
        <w:rPr>
          <w:rFonts w:ascii="Times New Roman" w:hAnsi="Times New Roman" w:cs="Times New Roman"/>
          <w:sz w:val="28"/>
          <w:szCs w:val="28"/>
        </w:rPr>
        <w:t>продакшн</w:t>
      </w:r>
      <w:proofErr w:type="spellEnd"/>
      <w:r w:rsidRPr="003F0C2E">
        <w:rPr>
          <w:rFonts w:ascii="Times New Roman" w:hAnsi="Times New Roman" w:cs="Times New Roman"/>
          <w:sz w:val="28"/>
          <w:szCs w:val="28"/>
        </w:rPr>
        <w:t xml:space="preserve"> АГ».</w:t>
      </w:r>
    </w:p>
    <w:p w:rsidR="00C96558" w:rsidRPr="003F0C2E" w:rsidRDefault="00C96558" w:rsidP="0084026B">
      <w:pPr>
        <w:pStyle w:val="1"/>
        <w:numPr>
          <w:ilvl w:val="1"/>
          <w:numId w:val="19"/>
        </w:numPr>
        <w:spacing w:line="276" w:lineRule="auto"/>
        <w:ind w:left="0" w:firstLine="0"/>
        <w:rPr>
          <w:rFonts w:cs="Times New Roman"/>
          <w:szCs w:val="28"/>
          <w:lang w:val="ru-RU" w:eastAsia="ru-RU"/>
        </w:rPr>
      </w:pPr>
      <w:bookmarkStart w:id="3" w:name="_Toc162212344"/>
      <w:r w:rsidRPr="003F0C2E">
        <w:rPr>
          <w:rFonts w:cs="Times New Roman"/>
          <w:szCs w:val="28"/>
          <w:lang w:val="ru-RU" w:eastAsia="ru-RU"/>
        </w:rPr>
        <w:t>Отходы агропромышленного комплекса</w:t>
      </w:r>
      <w:bookmarkEnd w:id="3"/>
    </w:p>
    <w:p w:rsidR="00A11978" w:rsidRPr="003F0C2E" w:rsidRDefault="00A11978" w:rsidP="00067CC8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0C2E">
        <w:rPr>
          <w:rFonts w:ascii="Times New Roman" w:hAnsi="Times New Roman" w:cs="Times New Roman"/>
          <w:sz w:val="28"/>
          <w:szCs w:val="28"/>
          <w:lang w:eastAsia="ru-RU"/>
        </w:rPr>
        <w:t xml:space="preserve">Численность сельского населения составляет 23% </w:t>
      </w:r>
      <w:r w:rsidR="00067CC8" w:rsidRPr="003F0C2E">
        <w:rPr>
          <w:rFonts w:ascii="Times New Roman" w:hAnsi="Times New Roman" w:cs="Times New Roman"/>
          <w:sz w:val="28"/>
          <w:szCs w:val="28"/>
          <w:lang w:eastAsia="ru-RU"/>
        </w:rPr>
        <w:t xml:space="preserve">численности населения </w:t>
      </w:r>
      <w:r w:rsidR="006D4C17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067CC8" w:rsidRPr="003F0C2E">
        <w:rPr>
          <w:rFonts w:ascii="Times New Roman" w:hAnsi="Times New Roman" w:cs="Times New Roman"/>
          <w:sz w:val="28"/>
          <w:szCs w:val="28"/>
          <w:lang w:eastAsia="ru-RU"/>
        </w:rPr>
        <w:t>еспублики Татарстан. Агропромышленный комплекс играет важную роль в экономике республики. Татарстан входит в тройку лидеров среди других регионов России по объему сельскохозяйственной продукции.</w:t>
      </w:r>
      <w:r w:rsidR="008D5F3B" w:rsidRPr="003F0C2E">
        <w:rPr>
          <w:rFonts w:ascii="Times New Roman" w:hAnsi="Times New Roman" w:cs="Times New Roman"/>
          <w:sz w:val="28"/>
          <w:szCs w:val="28"/>
          <w:lang w:eastAsia="ru-RU"/>
        </w:rPr>
        <w:t xml:space="preserve"> Стоимость валовой </w:t>
      </w:r>
      <w:r w:rsidR="008D5F3B" w:rsidRPr="003F0C2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сельхозпродукции распределяется в равных долях между растениеводством и животноводством.</w:t>
      </w:r>
    </w:p>
    <w:p w:rsidR="00067CC8" w:rsidRPr="003F0C2E" w:rsidRDefault="00DE0376" w:rsidP="00DE0376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0C2E">
        <w:rPr>
          <w:rFonts w:ascii="Times New Roman" w:hAnsi="Times New Roman" w:cs="Times New Roman"/>
          <w:sz w:val="28"/>
          <w:szCs w:val="28"/>
          <w:lang w:eastAsia="ru-RU"/>
        </w:rPr>
        <w:t>Информация об источниках образования и объектах утилизации, обезвреживания и размещения побочных продуктов животноводства представлена в Приложении 1.</w:t>
      </w:r>
      <w:r w:rsidR="00391A0A" w:rsidRPr="003F0C2E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3F0C2E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511BD3" w:rsidRPr="003F0C2E">
        <w:rPr>
          <w:rFonts w:ascii="Times New Roman" w:hAnsi="Times New Roman" w:cs="Times New Roman"/>
          <w:sz w:val="28"/>
          <w:szCs w:val="28"/>
          <w:lang w:eastAsia="ru-RU"/>
        </w:rPr>
        <w:t xml:space="preserve"> Сведения о планируемых объектах обращения с побочными продуктами животноводства (ППЖ)</w:t>
      </w:r>
      <w:r w:rsidR="00391A0A" w:rsidRPr="003F0C2E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представлены в Приложении 1.5</w:t>
      </w:r>
      <w:r w:rsidR="00511BD3" w:rsidRPr="003F0C2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6717F" w:rsidRPr="003F0C2E" w:rsidRDefault="0096717F" w:rsidP="0084026B">
      <w:pPr>
        <w:pStyle w:val="1"/>
        <w:numPr>
          <w:ilvl w:val="1"/>
          <w:numId w:val="19"/>
        </w:numPr>
        <w:spacing w:line="276" w:lineRule="auto"/>
        <w:ind w:left="0" w:firstLine="0"/>
        <w:rPr>
          <w:rFonts w:cs="Times New Roman"/>
          <w:szCs w:val="28"/>
          <w:lang w:val="ru-RU" w:eastAsia="ru-RU"/>
        </w:rPr>
      </w:pPr>
      <w:bookmarkStart w:id="4" w:name="_Toc162212345"/>
      <w:r w:rsidRPr="003F0C2E">
        <w:rPr>
          <w:rFonts w:cs="Times New Roman"/>
          <w:szCs w:val="28"/>
          <w:lang w:val="ru-RU" w:eastAsia="ru-RU"/>
        </w:rPr>
        <w:t xml:space="preserve">Медицинские </w:t>
      </w:r>
      <w:r w:rsidR="00B66EB7" w:rsidRPr="003F0C2E">
        <w:rPr>
          <w:rFonts w:cs="Times New Roman"/>
          <w:szCs w:val="28"/>
          <w:lang w:val="ru-RU" w:eastAsia="ru-RU"/>
        </w:rPr>
        <w:t xml:space="preserve">и биологические </w:t>
      </w:r>
      <w:r w:rsidRPr="003F0C2E">
        <w:rPr>
          <w:rFonts w:cs="Times New Roman"/>
          <w:szCs w:val="28"/>
          <w:lang w:val="ru-RU" w:eastAsia="ru-RU"/>
        </w:rPr>
        <w:t>отходы</w:t>
      </w:r>
      <w:bookmarkEnd w:id="4"/>
      <w:r w:rsidR="003F0C2E">
        <w:rPr>
          <w:rFonts w:cs="Times New Roman"/>
          <w:szCs w:val="28"/>
          <w:lang w:val="ru-RU" w:eastAsia="ru-RU"/>
        </w:rPr>
        <w:t xml:space="preserve"> (справочная информация)</w:t>
      </w:r>
    </w:p>
    <w:p w:rsidR="0096717F" w:rsidRPr="003F0C2E" w:rsidRDefault="0096717F" w:rsidP="0096717F">
      <w:pPr>
        <w:pStyle w:val="afc"/>
        <w:spacing w:line="276" w:lineRule="auto"/>
        <w:rPr>
          <w:szCs w:val="28"/>
        </w:rPr>
      </w:pPr>
      <w:r w:rsidRPr="003F0C2E">
        <w:rPr>
          <w:szCs w:val="28"/>
        </w:rPr>
        <w:t xml:space="preserve">Быстрые темпы развития здравоохранения в нашей стране и увеличение с каждым годом количества </w:t>
      </w:r>
      <w:r w:rsidR="0098744D" w:rsidRPr="00C106E4">
        <w:rPr>
          <w:szCs w:val="28"/>
        </w:rPr>
        <w:t xml:space="preserve">лечебно-профилактических учреждений (далее – </w:t>
      </w:r>
      <w:r w:rsidRPr="00C106E4">
        <w:rPr>
          <w:szCs w:val="28"/>
        </w:rPr>
        <w:t>ЛПУ</w:t>
      </w:r>
      <w:r w:rsidR="0098744D" w:rsidRPr="00C106E4">
        <w:rPr>
          <w:szCs w:val="28"/>
        </w:rPr>
        <w:t>)</w:t>
      </w:r>
      <w:r w:rsidRPr="003F0C2E">
        <w:rPr>
          <w:szCs w:val="28"/>
        </w:rPr>
        <w:t xml:space="preserve"> делают крайне актуальной проблему обезвреживания, переработки и захоронения медицинских отходов, которая в современных условиях рассматривается как важная составляющая профилактики инфекций, связанных с оказанием медпомощи. </w:t>
      </w:r>
    </w:p>
    <w:p w:rsidR="0096717F" w:rsidRPr="003F0C2E" w:rsidRDefault="0096717F" w:rsidP="0096717F">
      <w:pPr>
        <w:pStyle w:val="afc"/>
        <w:spacing w:line="276" w:lineRule="auto"/>
        <w:rPr>
          <w:szCs w:val="28"/>
        </w:rPr>
      </w:pPr>
      <w:r w:rsidRPr="003F0C2E">
        <w:rPr>
          <w:szCs w:val="28"/>
        </w:rPr>
        <w:t xml:space="preserve">В список опасных отходов в настоящее время входит около 50 видов </w:t>
      </w:r>
      <w:proofErr w:type="spellStart"/>
      <w:r w:rsidRPr="003F0C2E">
        <w:rPr>
          <w:szCs w:val="28"/>
        </w:rPr>
        <w:t>медотходов</w:t>
      </w:r>
      <w:proofErr w:type="spellEnd"/>
      <w:r w:rsidRPr="003F0C2E">
        <w:rPr>
          <w:szCs w:val="28"/>
        </w:rPr>
        <w:t>, их объем из года</w:t>
      </w:r>
      <w:r w:rsidR="006D4C17">
        <w:rPr>
          <w:szCs w:val="28"/>
        </w:rPr>
        <w:t xml:space="preserve"> в год возрастает. Еще в 1979 году</w:t>
      </w:r>
      <w:r w:rsidRPr="003F0C2E">
        <w:rPr>
          <w:szCs w:val="28"/>
        </w:rPr>
        <w:t xml:space="preserve"> Всемирная организация здравоохранения (ВОЗ) отнесла отходы медицинской сферы к группе особо опасных и указала на необходимость создания специализированных служб по их уничтожению и переработке. </w:t>
      </w:r>
    </w:p>
    <w:p w:rsidR="0096717F" w:rsidRPr="003F0C2E" w:rsidRDefault="0096717F" w:rsidP="0096717F">
      <w:pPr>
        <w:pStyle w:val="afc"/>
        <w:spacing w:line="276" w:lineRule="auto"/>
        <w:rPr>
          <w:szCs w:val="28"/>
        </w:rPr>
      </w:pPr>
      <w:r w:rsidRPr="003F0C2E">
        <w:rPr>
          <w:szCs w:val="28"/>
        </w:rPr>
        <w:t xml:space="preserve">С выходом санитарных правил и норм СанПиН 2.1.3684-21 </w:t>
      </w:r>
      <w:r w:rsidR="0098744D">
        <w:rPr>
          <w:szCs w:val="28"/>
        </w:rPr>
        <w:t>«</w:t>
      </w:r>
      <w:r w:rsidRPr="003F0C2E">
        <w:rPr>
          <w:szCs w:val="28"/>
        </w:rPr>
        <w:t>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</w:t>
      </w:r>
      <w:r w:rsidR="0098744D">
        <w:rPr>
          <w:szCs w:val="28"/>
        </w:rPr>
        <w:t xml:space="preserve"> </w:t>
      </w:r>
      <w:r w:rsidR="0098744D" w:rsidRPr="00C106E4">
        <w:rPr>
          <w:szCs w:val="28"/>
        </w:rPr>
        <w:t>населения</w:t>
      </w:r>
      <w:r w:rsidRPr="003F0C2E">
        <w:rPr>
          <w:szCs w:val="28"/>
        </w:rPr>
        <w:t>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</w:t>
      </w:r>
      <w:r w:rsidR="0098744D">
        <w:rPr>
          <w:szCs w:val="28"/>
        </w:rPr>
        <w:t xml:space="preserve">» </w:t>
      </w:r>
      <w:r w:rsidR="0098744D" w:rsidRPr="00C106E4">
        <w:rPr>
          <w:szCs w:val="28"/>
        </w:rPr>
        <w:t>(далее</w:t>
      </w:r>
      <w:r w:rsidR="00C35B7C" w:rsidRPr="00C106E4">
        <w:rPr>
          <w:szCs w:val="28"/>
        </w:rPr>
        <w:t xml:space="preserve"> – СанПиН 2.1.3684-21)</w:t>
      </w:r>
      <w:r w:rsidR="00C35B7C">
        <w:rPr>
          <w:szCs w:val="28"/>
        </w:rPr>
        <w:t xml:space="preserve"> </w:t>
      </w:r>
      <w:r w:rsidRPr="003F0C2E">
        <w:rPr>
          <w:szCs w:val="28"/>
        </w:rPr>
        <w:t xml:space="preserve">многие проблемные вопросы в ЛПУ юридически и практически были решены. </w:t>
      </w:r>
    </w:p>
    <w:p w:rsidR="0096717F" w:rsidRPr="003F0C2E" w:rsidRDefault="0096717F" w:rsidP="0096717F">
      <w:pPr>
        <w:pStyle w:val="12"/>
        <w:spacing w:line="276" w:lineRule="auto"/>
        <w:rPr>
          <w:spacing w:val="-3"/>
          <w:szCs w:val="28"/>
        </w:rPr>
      </w:pPr>
      <w:r w:rsidRPr="003F0C2E">
        <w:rPr>
          <w:rFonts w:eastAsia="Arial"/>
          <w:kern w:val="2"/>
          <w:szCs w:val="28"/>
          <w:lang w:eastAsia="ar-SA"/>
        </w:rPr>
        <w:t xml:space="preserve">Деятельность с этими отходами попадает в область регулирования также и природоохранного законодательства, т.к. в процессе их обезвреживания происходят выбросы загрязняющих веществ в окружающую среду, а также в результате обезвреживания образуются в значительно меньших количествах отходы 1-4 класса опасности, попадающие под действие Федерального закона </w:t>
      </w:r>
      <w:r w:rsidRPr="00C106E4">
        <w:rPr>
          <w:rFonts w:eastAsia="Arial"/>
          <w:kern w:val="2"/>
          <w:szCs w:val="28"/>
          <w:lang w:eastAsia="ar-SA"/>
        </w:rPr>
        <w:t>от 24</w:t>
      </w:r>
      <w:r w:rsidR="00C35B7C" w:rsidRPr="00C106E4">
        <w:rPr>
          <w:rFonts w:eastAsia="Arial"/>
          <w:kern w:val="2"/>
          <w:szCs w:val="28"/>
          <w:lang w:eastAsia="ar-SA"/>
        </w:rPr>
        <w:t xml:space="preserve"> июня </w:t>
      </w:r>
      <w:r w:rsidRPr="00C106E4">
        <w:rPr>
          <w:rFonts w:eastAsia="Arial"/>
          <w:kern w:val="2"/>
          <w:szCs w:val="28"/>
          <w:lang w:eastAsia="ar-SA"/>
        </w:rPr>
        <w:t>1998</w:t>
      </w:r>
      <w:r w:rsidR="00C35B7C" w:rsidRPr="00C106E4">
        <w:rPr>
          <w:rFonts w:eastAsia="Arial"/>
          <w:kern w:val="2"/>
          <w:szCs w:val="28"/>
          <w:lang w:eastAsia="ar-SA"/>
        </w:rPr>
        <w:t xml:space="preserve"> года</w:t>
      </w:r>
      <w:r w:rsidR="00C35B7C">
        <w:rPr>
          <w:rFonts w:eastAsia="Arial"/>
          <w:kern w:val="2"/>
          <w:szCs w:val="28"/>
          <w:lang w:eastAsia="ar-SA"/>
        </w:rPr>
        <w:t xml:space="preserve">        </w:t>
      </w:r>
      <w:r w:rsidRPr="003F0C2E">
        <w:rPr>
          <w:spacing w:val="-3"/>
          <w:szCs w:val="28"/>
        </w:rPr>
        <w:t>№</w:t>
      </w:r>
      <w:r w:rsidR="00C35B7C">
        <w:rPr>
          <w:spacing w:val="-3"/>
          <w:szCs w:val="28"/>
        </w:rPr>
        <w:t xml:space="preserve"> </w:t>
      </w:r>
      <w:r w:rsidRPr="003F0C2E">
        <w:rPr>
          <w:spacing w:val="-3"/>
          <w:szCs w:val="28"/>
        </w:rPr>
        <w:t>89-ФЗ «Об отходах производства и потребления» (например, зола от сжигания медицинских отходов).</w:t>
      </w:r>
    </w:p>
    <w:p w:rsidR="00525500" w:rsidRPr="003F0C2E" w:rsidRDefault="00525500" w:rsidP="0096717F">
      <w:pPr>
        <w:pStyle w:val="12"/>
        <w:spacing w:line="276" w:lineRule="auto"/>
        <w:rPr>
          <w:spacing w:val="-3"/>
          <w:szCs w:val="28"/>
        </w:rPr>
      </w:pPr>
      <w:r w:rsidRPr="003F0C2E">
        <w:rPr>
          <w:spacing w:val="-3"/>
          <w:szCs w:val="28"/>
        </w:rPr>
        <w:t>Источники образования медицинских отходов</w:t>
      </w:r>
      <w:r w:rsidR="00F1056C" w:rsidRPr="003F0C2E">
        <w:rPr>
          <w:spacing w:val="-3"/>
          <w:szCs w:val="28"/>
        </w:rPr>
        <w:t>, количество образуемых медицинских отходов и потоки медицинских отходов, направленных на обезвреживание, п</w:t>
      </w:r>
      <w:r w:rsidRPr="003F0C2E">
        <w:rPr>
          <w:spacing w:val="-3"/>
          <w:szCs w:val="28"/>
        </w:rPr>
        <w:t xml:space="preserve">редставлены в Приложении </w:t>
      </w:r>
      <w:r w:rsidR="00A97FBC" w:rsidRPr="003F0C2E">
        <w:rPr>
          <w:spacing w:val="-3"/>
          <w:szCs w:val="28"/>
        </w:rPr>
        <w:t>1</w:t>
      </w:r>
      <w:r w:rsidRPr="003F0C2E">
        <w:rPr>
          <w:spacing w:val="-3"/>
          <w:szCs w:val="28"/>
        </w:rPr>
        <w:t>.</w:t>
      </w:r>
      <w:r w:rsidR="00391A0A" w:rsidRPr="003F0C2E">
        <w:rPr>
          <w:spacing w:val="-3"/>
          <w:szCs w:val="28"/>
        </w:rPr>
        <w:t>6</w:t>
      </w:r>
      <w:r w:rsidRPr="003F0C2E">
        <w:rPr>
          <w:spacing w:val="-3"/>
          <w:szCs w:val="28"/>
        </w:rPr>
        <w:t>.</w:t>
      </w:r>
      <w:r w:rsidR="000632B3" w:rsidRPr="003F0C2E">
        <w:rPr>
          <w:spacing w:val="-3"/>
          <w:szCs w:val="28"/>
        </w:rPr>
        <w:t xml:space="preserve"> </w:t>
      </w:r>
    </w:p>
    <w:p w:rsidR="00746E28" w:rsidRPr="003F0C2E" w:rsidRDefault="00746E28" w:rsidP="00746E2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6E4">
        <w:rPr>
          <w:rFonts w:ascii="Times New Roman" w:hAnsi="Times New Roman" w:cs="Times New Roman"/>
          <w:sz w:val="28"/>
          <w:szCs w:val="28"/>
        </w:rPr>
        <w:t>В соответствии с ч</w:t>
      </w:r>
      <w:r w:rsidR="00C35B7C" w:rsidRPr="00C106E4">
        <w:rPr>
          <w:rFonts w:ascii="Times New Roman" w:hAnsi="Times New Roman" w:cs="Times New Roman"/>
          <w:sz w:val="28"/>
          <w:szCs w:val="28"/>
        </w:rPr>
        <w:t xml:space="preserve">астью </w:t>
      </w:r>
      <w:r w:rsidRPr="00C106E4">
        <w:rPr>
          <w:rFonts w:ascii="Times New Roman" w:hAnsi="Times New Roman" w:cs="Times New Roman"/>
          <w:sz w:val="28"/>
          <w:szCs w:val="28"/>
        </w:rPr>
        <w:t>2 ст</w:t>
      </w:r>
      <w:r w:rsidR="00C35B7C" w:rsidRPr="00C106E4">
        <w:rPr>
          <w:rFonts w:ascii="Times New Roman" w:hAnsi="Times New Roman" w:cs="Times New Roman"/>
          <w:sz w:val="28"/>
          <w:szCs w:val="28"/>
        </w:rPr>
        <w:t>атьи</w:t>
      </w:r>
      <w:r w:rsidR="00C35B7C">
        <w:rPr>
          <w:rFonts w:ascii="Times New Roman" w:hAnsi="Times New Roman" w:cs="Times New Roman"/>
          <w:sz w:val="28"/>
          <w:szCs w:val="28"/>
        </w:rPr>
        <w:t xml:space="preserve"> </w:t>
      </w:r>
      <w:r w:rsidRPr="003F0C2E">
        <w:rPr>
          <w:rFonts w:ascii="Times New Roman" w:hAnsi="Times New Roman" w:cs="Times New Roman"/>
          <w:sz w:val="28"/>
          <w:szCs w:val="28"/>
        </w:rPr>
        <w:t>2 Федерального закона «</w:t>
      </w:r>
      <w:hyperlink r:id="rId8" w:tooltip="Об отходах производства и потребления" w:history="1">
        <w:r w:rsidRPr="003F0C2E">
          <w:rPr>
            <w:rFonts w:ascii="Times New Roman" w:hAnsi="Times New Roman" w:cs="Times New Roman"/>
            <w:sz w:val="28"/>
            <w:szCs w:val="28"/>
          </w:rPr>
          <w:t>Об отходах производства и потребления</w:t>
        </w:r>
      </w:hyperlink>
      <w:r w:rsidRPr="003F0C2E">
        <w:rPr>
          <w:rFonts w:ascii="Times New Roman" w:hAnsi="Times New Roman" w:cs="Times New Roman"/>
          <w:sz w:val="28"/>
          <w:szCs w:val="28"/>
        </w:rPr>
        <w:t xml:space="preserve">» отношения в области обращения с радиоактивными отходами, </w:t>
      </w:r>
      <w:r w:rsidRPr="00446273">
        <w:rPr>
          <w:rFonts w:ascii="Times New Roman" w:hAnsi="Times New Roman" w:cs="Times New Roman"/>
          <w:bCs/>
          <w:sz w:val="28"/>
          <w:szCs w:val="28"/>
        </w:rPr>
        <w:t>биологическими отходами</w:t>
      </w:r>
      <w:r w:rsidRPr="003F0C2E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3F0C2E">
        <w:rPr>
          <w:rFonts w:ascii="Times New Roman" w:hAnsi="Times New Roman" w:cs="Times New Roman"/>
          <w:sz w:val="28"/>
          <w:szCs w:val="28"/>
        </w:rPr>
        <w:t xml:space="preserve"> отходами лечебно-профилактических </w:t>
      </w:r>
      <w:r w:rsidRPr="003F0C2E">
        <w:rPr>
          <w:rFonts w:ascii="Times New Roman" w:hAnsi="Times New Roman" w:cs="Times New Roman"/>
          <w:sz w:val="28"/>
          <w:szCs w:val="28"/>
        </w:rPr>
        <w:lastRenderedPageBreak/>
        <w:t>учреждений, выбросами вредных веществ в атмосферу и со сбросами вредных веществ в водные объекты регулируются соответствующим законодательством Российской Федерации.</w:t>
      </w:r>
    </w:p>
    <w:p w:rsidR="006F45B8" w:rsidRPr="003F0C2E" w:rsidRDefault="00746E28" w:rsidP="006F45B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6E4">
        <w:rPr>
          <w:rFonts w:ascii="Times New Roman" w:hAnsi="Times New Roman" w:cs="Times New Roman"/>
          <w:sz w:val="28"/>
          <w:szCs w:val="28"/>
        </w:rPr>
        <w:t xml:space="preserve">Понятие «биологические отходы» определено </w:t>
      </w:r>
      <w:r w:rsidR="00C35B7C" w:rsidRPr="00C106E4">
        <w:rPr>
          <w:rFonts w:ascii="Times New Roman" w:hAnsi="Times New Roman" w:cs="Times New Roman"/>
          <w:sz w:val="28"/>
          <w:szCs w:val="28"/>
        </w:rPr>
        <w:t>п</w:t>
      </w:r>
      <w:r w:rsidRPr="00C106E4">
        <w:rPr>
          <w:rFonts w:ascii="Times New Roman" w:hAnsi="Times New Roman" w:cs="Times New Roman"/>
          <w:sz w:val="28"/>
          <w:szCs w:val="28"/>
        </w:rPr>
        <w:t>риказом Мин</w:t>
      </w:r>
      <w:r w:rsidR="00C35B7C" w:rsidRPr="00C106E4">
        <w:rPr>
          <w:rFonts w:ascii="Times New Roman" w:hAnsi="Times New Roman" w:cs="Times New Roman"/>
          <w:sz w:val="28"/>
          <w:szCs w:val="28"/>
        </w:rPr>
        <w:t xml:space="preserve">истерства сельского хозяйства Российской Федерации </w:t>
      </w:r>
      <w:r w:rsidR="006D4C17">
        <w:rPr>
          <w:rFonts w:ascii="Times New Roman" w:hAnsi="Times New Roman" w:cs="Times New Roman"/>
          <w:sz w:val="28"/>
          <w:szCs w:val="28"/>
        </w:rPr>
        <w:t xml:space="preserve">от 26 октября </w:t>
      </w:r>
      <w:r w:rsidRPr="00C106E4">
        <w:rPr>
          <w:rFonts w:ascii="Times New Roman" w:hAnsi="Times New Roman" w:cs="Times New Roman"/>
          <w:sz w:val="28"/>
          <w:szCs w:val="28"/>
        </w:rPr>
        <w:t>2020</w:t>
      </w:r>
      <w:r w:rsidRPr="003F0C2E">
        <w:rPr>
          <w:rFonts w:ascii="Times New Roman" w:hAnsi="Times New Roman" w:cs="Times New Roman"/>
          <w:sz w:val="28"/>
          <w:szCs w:val="28"/>
        </w:rPr>
        <w:t xml:space="preserve"> </w:t>
      </w:r>
      <w:r w:rsidR="006D4C17">
        <w:rPr>
          <w:rFonts w:ascii="Times New Roman" w:hAnsi="Times New Roman" w:cs="Times New Roman"/>
          <w:sz w:val="28"/>
          <w:szCs w:val="28"/>
        </w:rPr>
        <w:t xml:space="preserve">г. </w:t>
      </w:r>
      <w:r w:rsidRPr="003F0C2E">
        <w:rPr>
          <w:rFonts w:ascii="Times New Roman" w:hAnsi="Times New Roman" w:cs="Times New Roman"/>
          <w:sz w:val="28"/>
          <w:szCs w:val="28"/>
        </w:rPr>
        <w:t>№</w:t>
      </w:r>
      <w:r w:rsidR="00C35B7C">
        <w:rPr>
          <w:rFonts w:ascii="Times New Roman" w:hAnsi="Times New Roman" w:cs="Times New Roman"/>
          <w:sz w:val="28"/>
          <w:szCs w:val="28"/>
        </w:rPr>
        <w:t xml:space="preserve"> </w:t>
      </w:r>
      <w:r w:rsidR="006D4C17">
        <w:rPr>
          <w:rFonts w:ascii="Times New Roman" w:hAnsi="Times New Roman" w:cs="Times New Roman"/>
          <w:sz w:val="28"/>
          <w:szCs w:val="28"/>
        </w:rPr>
        <w:t>626 «Об </w:t>
      </w:r>
      <w:bookmarkStart w:id="5" w:name="_GoBack"/>
      <w:bookmarkEnd w:id="5"/>
      <w:r w:rsidRPr="003F0C2E">
        <w:rPr>
          <w:rFonts w:ascii="Times New Roman" w:hAnsi="Times New Roman" w:cs="Times New Roman"/>
          <w:sz w:val="28"/>
          <w:szCs w:val="28"/>
        </w:rPr>
        <w:t xml:space="preserve">утверждении ветеринарных правил перемещения, хранения, переработки и утилизации биологических отходов», а также ГОСТ 30772-2001 </w:t>
      </w:r>
      <w:r w:rsidR="006F45B8" w:rsidRPr="003F0C2E">
        <w:rPr>
          <w:rFonts w:ascii="Times New Roman" w:hAnsi="Times New Roman" w:cs="Times New Roman"/>
          <w:sz w:val="28"/>
          <w:szCs w:val="28"/>
        </w:rPr>
        <w:t>«Межгосударственный стандарт. Ресурсосбережение. Обращение с отходами. Термины и определения».</w:t>
      </w:r>
    </w:p>
    <w:p w:rsidR="000A4BD2" w:rsidRPr="003F0C2E" w:rsidRDefault="000A4BD2" w:rsidP="006F45B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717F" w:rsidRPr="003F0C2E" w:rsidRDefault="0096717F" w:rsidP="0084026B">
      <w:pPr>
        <w:pStyle w:val="1"/>
        <w:numPr>
          <w:ilvl w:val="1"/>
          <w:numId w:val="19"/>
        </w:numPr>
        <w:spacing w:line="276" w:lineRule="auto"/>
        <w:rPr>
          <w:rFonts w:cs="Times New Roman"/>
          <w:szCs w:val="28"/>
          <w:lang w:val="ru-RU"/>
        </w:rPr>
      </w:pPr>
      <w:bookmarkStart w:id="6" w:name="_Toc162212346"/>
      <w:proofErr w:type="spellStart"/>
      <w:r w:rsidRPr="003F0C2E">
        <w:rPr>
          <w:rFonts w:cs="Times New Roman"/>
          <w:szCs w:val="28"/>
        </w:rPr>
        <w:t>Строительные</w:t>
      </w:r>
      <w:proofErr w:type="spellEnd"/>
      <w:r w:rsidRPr="003F0C2E">
        <w:rPr>
          <w:rFonts w:cs="Times New Roman"/>
          <w:szCs w:val="28"/>
        </w:rPr>
        <w:t xml:space="preserve"> </w:t>
      </w:r>
      <w:proofErr w:type="spellStart"/>
      <w:r w:rsidRPr="003F0C2E">
        <w:rPr>
          <w:rFonts w:cs="Times New Roman"/>
          <w:szCs w:val="28"/>
        </w:rPr>
        <w:t>отходы</w:t>
      </w:r>
      <w:bookmarkEnd w:id="6"/>
      <w:proofErr w:type="spellEnd"/>
    </w:p>
    <w:p w:rsidR="0096717F" w:rsidRPr="003F0C2E" w:rsidRDefault="0000005A" w:rsidP="00ED7BC5">
      <w:pPr>
        <w:pStyle w:val="12"/>
        <w:spacing w:line="276" w:lineRule="auto"/>
        <w:rPr>
          <w:szCs w:val="28"/>
        </w:rPr>
      </w:pPr>
      <w:r w:rsidRPr="003F0C2E">
        <w:rPr>
          <w:szCs w:val="28"/>
        </w:rPr>
        <w:t>К строительным отходам относятся отходы от сноса объектов капитального строительства, разборки, реконструкции, ремонта или строительства зданий, сооружений, дорог, инженерных коммуникаций. Значительную часть объема отходов при ведении строительных работ составляет избыточный грунт</w:t>
      </w:r>
      <w:r w:rsidR="00AA3CCE" w:rsidRPr="003F0C2E">
        <w:rPr>
          <w:szCs w:val="28"/>
        </w:rPr>
        <w:t>, образовавшийся в процессе ведения земл</w:t>
      </w:r>
      <w:r w:rsidR="00C20EA0" w:rsidRPr="003F0C2E">
        <w:rPr>
          <w:szCs w:val="28"/>
        </w:rPr>
        <w:t>яных</w:t>
      </w:r>
      <w:r w:rsidR="00AA3CCE" w:rsidRPr="003F0C2E">
        <w:rPr>
          <w:szCs w:val="28"/>
        </w:rPr>
        <w:t xml:space="preserve"> работ. </w:t>
      </w:r>
    </w:p>
    <w:sectPr w:rsidR="0096717F" w:rsidRPr="003F0C2E" w:rsidSect="005B6062">
      <w:footerReference w:type="default" r:id="rId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1263" w:rsidRDefault="00E71263" w:rsidP="004F7784">
      <w:pPr>
        <w:spacing w:after="0" w:line="240" w:lineRule="auto"/>
      </w:pPr>
      <w:r>
        <w:separator/>
      </w:r>
    </w:p>
  </w:endnote>
  <w:endnote w:type="continuationSeparator" w:id="0">
    <w:p w:rsidR="00E71263" w:rsidRDefault="00E71263" w:rsidP="004F7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754546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05C97" w:rsidRPr="008D3EC3" w:rsidRDefault="00005C97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D3EC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D3EC3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8D3EC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D4C17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8D3EC3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005C97" w:rsidRDefault="00005C97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1263" w:rsidRDefault="00E71263" w:rsidP="004F7784">
      <w:pPr>
        <w:spacing w:after="0" w:line="240" w:lineRule="auto"/>
      </w:pPr>
      <w:r>
        <w:separator/>
      </w:r>
    </w:p>
  </w:footnote>
  <w:footnote w:type="continuationSeparator" w:id="0">
    <w:p w:rsidR="00E71263" w:rsidRDefault="00E71263" w:rsidP="004F77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81E2E"/>
    <w:multiLevelType w:val="hybridMultilevel"/>
    <w:tmpl w:val="283E25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E475204"/>
    <w:multiLevelType w:val="hybridMultilevel"/>
    <w:tmpl w:val="5298E6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064412C"/>
    <w:multiLevelType w:val="hybridMultilevel"/>
    <w:tmpl w:val="E9C60E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666413E"/>
    <w:multiLevelType w:val="multilevel"/>
    <w:tmpl w:val="6BF40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46382E"/>
    <w:multiLevelType w:val="multilevel"/>
    <w:tmpl w:val="E4344CF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5">
    <w:nsid w:val="2A5E1281"/>
    <w:multiLevelType w:val="multilevel"/>
    <w:tmpl w:val="2A9CEC4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43228C2"/>
    <w:multiLevelType w:val="hybridMultilevel"/>
    <w:tmpl w:val="B3DEB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407BE4"/>
    <w:multiLevelType w:val="hybridMultilevel"/>
    <w:tmpl w:val="75B646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6D538C2"/>
    <w:multiLevelType w:val="hybridMultilevel"/>
    <w:tmpl w:val="6D6C2A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3DF7A48"/>
    <w:multiLevelType w:val="hybridMultilevel"/>
    <w:tmpl w:val="DC38F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9A174F"/>
    <w:multiLevelType w:val="multilevel"/>
    <w:tmpl w:val="F1D0744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5239290F"/>
    <w:multiLevelType w:val="hybridMultilevel"/>
    <w:tmpl w:val="CB40C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041148"/>
    <w:multiLevelType w:val="multilevel"/>
    <w:tmpl w:val="DEB8B86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pStyle w:val="1"/>
      <w:lvlText w:val="%1.%2"/>
      <w:lvlJc w:val="left"/>
      <w:pPr>
        <w:ind w:left="1455" w:hanging="37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3">
    <w:nsid w:val="634A4888"/>
    <w:multiLevelType w:val="multilevel"/>
    <w:tmpl w:val="A36AC2B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7543C9A"/>
    <w:multiLevelType w:val="hybridMultilevel"/>
    <w:tmpl w:val="33B4ED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D6D2FC9"/>
    <w:multiLevelType w:val="multilevel"/>
    <w:tmpl w:val="E93084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6">
    <w:nsid w:val="78AB08B6"/>
    <w:multiLevelType w:val="multilevel"/>
    <w:tmpl w:val="C6B47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FC21096"/>
    <w:multiLevelType w:val="hybridMultilevel"/>
    <w:tmpl w:val="FFFFFFFF"/>
    <w:lvl w:ilvl="0" w:tplc="DFC05918">
      <w:start w:val="1"/>
      <w:numFmt w:val="bullet"/>
      <w:lvlText w:val="-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1E1300">
      <w:start w:val="1"/>
      <w:numFmt w:val="bullet"/>
      <w:lvlText w:val="o"/>
      <w:lvlJc w:val="left"/>
      <w:pPr>
        <w:ind w:left="1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B8048A">
      <w:start w:val="1"/>
      <w:numFmt w:val="bullet"/>
      <w:lvlText w:val="▪"/>
      <w:lvlJc w:val="left"/>
      <w:pPr>
        <w:ind w:left="2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D28664">
      <w:start w:val="1"/>
      <w:numFmt w:val="bullet"/>
      <w:lvlText w:val="•"/>
      <w:lvlJc w:val="left"/>
      <w:pPr>
        <w:ind w:left="3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B8F3F2">
      <w:start w:val="1"/>
      <w:numFmt w:val="bullet"/>
      <w:lvlText w:val="o"/>
      <w:lvlJc w:val="left"/>
      <w:pPr>
        <w:ind w:left="3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5A0254">
      <w:start w:val="1"/>
      <w:numFmt w:val="bullet"/>
      <w:lvlText w:val="▪"/>
      <w:lvlJc w:val="left"/>
      <w:pPr>
        <w:ind w:left="4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FCCE9C">
      <w:start w:val="1"/>
      <w:numFmt w:val="bullet"/>
      <w:lvlText w:val="•"/>
      <w:lvlJc w:val="left"/>
      <w:pPr>
        <w:ind w:left="5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CAF920">
      <w:start w:val="1"/>
      <w:numFmt w:val="bullet"/>
      <w:lvlText w:val="o"/>
      <w:lvlJc w:val="left"/>
      <w:pPr>
        <w:ind w:left="5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DA1A0C">
      <w:start w:val="1"/>
      <w:numFmt w:val="bullet"/>
      <w:lvlText w:val="▪"/>
      <w:lvlJc w:val="left"/>
      <w:pPr>
        <w:ind w:left="6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0"/>
  </w:num>
  <w:num w:numId="3">
    <w:abstractNumId w:val="12"/>
  </w:num>
  <w:num w:numId="4">
    <w:abstractNumId w:val="10"/>
  </w:num>
  <w:num w:numId="5">
    <w:abstractNumId w:val="17"/>
  </w:num>
  <w:num w:numId="6">
    <w:abstractNumId w:val="5"/>
  </w:num>
  <w:num w:numId="7">
    <w:abstractNumId w:val="6"/>
  </w:num>
  <w:num w:numId="8">
    <w:abstractNumId w:val="11"/>
  </w:num>
  <w:num w:numId="9">
    <w:abstractNumId w:val="14"/>
  </w:num>
  <w:num w:numId="10">
    <w:abstractNumId w:val="2"/>
  </w:num>
  <w:num w:numId="11">
    <w:abstractNumId w:val="1"/>
  </w:num>
  <w:num w:numId="12">
    <w:abstractNumId w:val="8"/>
  </w:num>
  <w:num w:numId="13">
    <w:abstractNumId w:val="13"/>
  </w:num>
  <w:num w:numId="14">
    <w:abstractNumId w:val="12"/>
    <w:lvlOverride w:ilvl="0">
      <w:startOverride w:val="3"/>
    </w:lvlOverride>
    <w:lvlOverride w:ilvl="1">
      <w:startOverride w:val="7"/>
    </w:lvlOverride>
  </w:num>
  <w:num w:numId="15">
    <w:abstractNumId w:val="3"/>
  </w:num>
  <w:num w:numId="16">
    <w:abstractNumId w:val="16"/>
  </w:num>
  <w:num w:numId="17">
    <w:abstractNumId w:val="7"/>
  </w:num>
  <w:num w:numId="18">
    <w:abstractNumId w:val="4"/>
  </w:num>
  <w:num w:numId="19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784"/>
    <w:rsid w:val="0000005A"/>
    <w:rsid w:val="00000EEF"/>
    <w:rsid w:val="000046D4"/>
    <w:rsid w:val="00005C97"/>
    <w:rsid w:val="000079F2"/>
    <w:rsid w:val="000204D0"/>
    <w:rsid w:val="000304D3"/>
    <w:rsid w:val="00031457"/>
    <w:rsid w:val="00032B02"/>
    <w:rsid w:val="00044AE6"/>
    <w:rsid w:val="00052D12"/>
    <w:rsid w:val="000632B3"/>
    <w:rsid w:val="00063FC1"/>
    <w:rsid w:val="0006566D"/>
    <w:rsid w:val="00067CC8"/>
    <w:rsid w:val="00075A76"/>
    <w:rsid w:val="0008011A"/>
    <w:rsid w:val="00082F3D"/>
    <w:rsid w:val="0008370B"/>
    <w:rsid w:val="00087DF2"/>
    <w:rsid w:val="000A1CE0"/>
    <w:rsid w:val="000A4BD2"/>
    <w:rsid w:val="000A5B75"/>
    <w:rsid w:val="000A7108"/>
    <w:rsid w:val="000B3F90"/>
    <w:rsid w:val="000B43CD"/>
    <w:rsid w:val="000D2C91"/>
    <w:rsid w:val="000D7688"/>
    <w:rsid w:val="000F0D05"/>
    <w:rsid w:val="000F281E"/>
    <w:rsid w:val="000F450C"/>
    <w:rsid w:val="0010119F"/>
    <w:rsid w:val="0012124C"/>
    <w:rsid w:val="001225DD"/>
    <w:rsid w:val="00144DD0"/>
    <w:rsid w:val="00160FA4"/>
    <w:rsid w:val="001671C3"/>
    <w:rsid w:val="001807CC"/>
    <w:rsid w:val="001841C9"/>
    <w:rsid w:val="00187389"/>
    <w:rsid w:val="001907A2"/>
    <w:rsid w:val="001913A5"/>
    <w:rsid w:val="00196FBE"/>
    <w:rsid w:val="001D1C62"/>
    <w:rsid w:val="001D35C7"/>
    <w:rsid w:val="001D4412"/>
    <w:rsid w:val="001E6598"/>
    <w:rsid w:val="001F798E"/>
    <w:rsid w:val="00207ECC"/>
    <w:rsid w:val="00214C02"/>
    <w:rsid w:val="00227E01"/>
    <w:rsid w:val="00241443"/>
    <w:rsid w:val="0024183B"/>
    <w:rsid w:val="00243FF1"/>
    <w:rsid w:val="0024590C"/>
    <w:rsid w:val="002465EC"/>
    <w:rsid w:val="002503B0"/>
    <w:rsid w:val="00251F88"/>
    <w:rsid w:val="002549A2"/>
    <w:rsid w:val="00256D04"/>
    <w:rsid w:val="00260B6D"/>
    <w:rsid w:val="002713BE"/>
    <w:rsid w:val="0027156C"/>
    <w:rsid w:val="002738FE"/>
    <w:rsid w:val="0027400A"/>
    <w:rsid w:val="00280B06"/>
    <w:rsid w:val="002823E7"/>
    <w:rsid w:val="00291E3C"/>
    <w:rsid w:val="00293227"/>
    <w:rsid w:val="00297C22"/>
    <w:rsid w:val="002B4171"/>
    <w:rsid w:val="002C274B"/>
    <w:rsid w:val="002C44E2"/>
    <w:rsid w:val="002D5C2D"/>
    <w:rsid w:val="002D7D56"/>
    <w:rsid w:val="002F5046"/>
    <w:rsid w:val="002F59CF"/>
    <w:rsid w:val="00302615"/>
    <w:rsid w:val="003043A6"/>
    <w:rsid w:val="00316329"/>
    <w:rsid w:val="00317A7D"/>
    <w:rsid w:val="00322E71"/>
    <w:rsid w:val="00326BA0"/>
    <w:rsid w:val="00327C36"/>
    <w:rsid w:val="00331EF3"/>
    <w:rsid w:val="00334A9D"/>
    <w:rsid w:val="00337C31"/>
    <w:rsid w:val="00356317"/>
    <w:rsid w:val="0035727E"/>
    <w:rsid w:val="00362745"/>
    <w:rsid w:val="00365A6E"/>
    <w:rsid w:val="00377B5D"/>
    <w:rsid w:val="00391A0A"/>
    <w:rsid w:val="00392655"/>
    <w:rsid w:val="003A2110"/>
    <w:rsid w:val="003A3252"/>
    <w:rsid w:val="003B0D05"/>
    <w:rsid w:val="003B37D9"/>
    <w:rsid w:val="003B3E09"/>
    <w:rsid w:val="003B6EA2"/>
    <w:rsid w:val="003B7432"/>
    <w:rsid w:val="003E2709"/>
    <w:rsid w:val="003F0C2E"/>
    <w:rsid w:val="003F68CD"/>
    <w:rsid w:val="003F7712"/>
    <w:rsid w:val="00400FDF"/>
    <w:rsid w:val="00403D8F"/>
    <w:rsid w:val="004043A8"/>
    <w:rsid w:val="0041203B"/>
    <w:rsid w:val="00416146"/>
    <w:rsid w:val="00426F38"/>
    <w:rsid w:val="0044180E"/>
    <w:rsid w:val="00446273"/>
    <w:rsid w:val="00447127"/>
    <w:rsid w:val="004600AF"/>
    <w:rsid w:val="004613DC"/>
    <w:rsid w:val="0047132B"/>
    <w:rsid w:val="00481E6F"/>
    <w:rsid w:val="00484D20"/>
    <w:rsid w:val="00486623"/>
    <w:rsid w:val="004A02F4"/>
    <w:rsid w:val="004A17C7"/>
    <w:rsid w:val="004A21EB"/>
    <w:rsid w:val="004C1062"/>
    <w:rsid w:val="004C56D3"/>
    <w:rsid w:val="004D3215"/>
    <w:rsid w:val="004D5F53"/>
    <w:rsid w:val="004E28F7"/>
    <w:rsid w:val="004E6457"/>
    <w:rsid w:val="004F7784"/>
    <w:rsid w:val="004F7FE7"/>
    <w:rsid w:val="00505427"/>
    <w:rsid w:val="00510BDF"/>
    <w:rsid w:val="00511BD3"/>
    <w:rsid w:val="00516160"/>
    <w:rsid w:val="00525500"/>
    <w:rsid w:val="00531BCB"/>
    <w:rsid w:val="00532A10"/>
    <w:rsid w:val="00541EB9"/>
    <w:rsid w:val="0054304F"/>
    <w:rsid w:val="005513E6"/>
    <w:rsid w:val="00563D69"/>
    <w:rsid w:val="005A2A38"/>
    <w:rsid w:val="005B463A"/>
    <w:rsid w:val="005B6062"/>
    <w:rsid w:val="005C0573"/>
    <w:rsid w:val="005C1578"/>
    <w:rsid w:val="005C58BF"/>
    <w:rsid w:val="005C790C"/>
    <w:rsid w:val="005D3C1E"/>
    <w:rsid w:val="005E14D5"/>
    <w:rsid w:val="005E767C"/>
    <w:rsid w:val="005F50B7"/>
    <w:rsid w:val="005F565A"/>
    <w:rsid w:val="005F609D"/>
    <w:rsid w:val="006003F5"/>
    <w:rsid w:val="0060459B"/>
    <w:rsid w:val="00620168"/>
    <w:rsid w:val="0062584A"/>
    <w:rsid w:val="006302E2"/>
    <w:rsid w:val="00631217"/>
    <w:rsid w:val="00632047"/>
    <w:rsid w:val="006410CC"/>
    <w:rsid w:val="00642206"/>
    <w:rsid w:val="00651418"/>
    <w:rsid w:val="00651F10"/>
    <w:rsid w:val="00657114"/>
    <w:rsid w:val="00663428"/>
    <w:rsid w:val="006656EA"/>
    <w:rsid w:val="00683517"/>
    <w:rsid w:val="00684129"/>
    <w:rsid w:val="00691C49"/>
    <w:rsid w:val="006A0A40"/>
    <w:rsid w:val="006A35E9"/>
    <w:rsid w:val="006A75B5"/>
    <w:rsid w:val="006B12F4"/>
    <w:rsid w:val="006B1B45"/>
    <w:rsid w:val="006B4293"/>
    <w:rsid w:val="006B77B0"/>
    <w:rsid w:val="006C136D"/>
    <w:rsid w:val="006C40BB"/>
    <w:rsid w:val="006D4C17"/>
    <w:rsid w:val="006D5A1A"/>
    <w:rsid w:val="006E3A50"/>
    <w:rsid w:val="006E5846"/>
    <w:rsid w:val="006F45B8"/>
    <w:rsid w:val="006F63B8"/>
    <w:rsid w:val="0070092E"/>
    <w:rsid w:val="00701BA9"/>
    <w:rsid w:val="007167A6"/>
    <w:rsid w:val="00725D84"/>
    <w:rsid w:val="00726304"/>
    <w:rsid w:val="0074229B"/>
    <w:rsid w:val="00744895"/>
    <w:rsid w:val="00746D8A"/>
    <w:rsid w:val="00746E28"/>
    <w:rsid w:val="00757B40"/>
    <w:rsid w:val="007600B7"/>
    <w:rsid w:val="00776927"/>
    <w:rsid w:val="00776FCF"/>
    <w:rsid w:val="00787E63"/>
    <w:rsid w:val="007948AC"/>
    <w:rsid w:val="00797EAC"/>
    <w:rsid w:val="007A3184"/>
    <w:rsid w:val="007B3B41"/>
    <w:rsid w:val="007B4ADD"/>
    <w:rsid w:val="007B7A3F"/>
    <w:rsid w:val="007C2BFF"/>
    <w:rsid w:val="007C3E1F"/>
    <w:rsid w:val="007C4667"/>
    <w:rsid w:val="007D186A"/>
    <w:rsid w:val="007D32D2"/>
    <w:rsid w:val="007D3561"/>
    <w:rsid w:val="007F6C10"/>
    <w:rsid w:val="00801829"/>
    <w:rsid w:val="00806840"/>
    <w:rsid w:val="00807C72"/>
    <w:rsid w:val="008200A7"/>
    <w:rsid w:val="00836D50"/>
    <w:rsid w:val="0084026B"/>
    <w:rsid w:val="0085355D"/>
    <w:rsid w:val="00854E24"/>
    <w:rsid w:val="0085611A"/>
    <w:rsid w:val="00867527"/>
    <w:rsid w:val="0088259F"/>
    <w:rsid w:val="008830D4"/>
    <w:rsid w:val="00886ED9"/>
    <w:rsid w:val="0088730F"/>
    <w:rsid w:val="00887470"/>
    <w:rsid w:val="00891CAD"/>
    <w:rsid w:val="00896B2C"/>
    <w:rsid w:val="008A1AA8"/>
    <w:rsid w:val="008A3A4F"/>
    <w:rsid w:val="008A50E9"/>
    <w:rsid w:val="008B1B07"/>
    <w:rsid w:val="008C010B"/>
    <w:rsid w:val="008C2511"/>
    <w:rsid w:val="008D2BC6"/>
    <w:rsid w:val="008D3EC3"/>
    <w:rsid w:val="008D5F3B"/>
    <w:rsid w:val="008E2167"/>
    <w:rsid w:val="008E2291"/>
    <w:rsid w:val="008E2EE1"/>
    <w:rsid w:val="008F32B7"/>
    <w:rsid w:val="00914B0E"/>
    <w:rsid w:val="009225BC"/>
    <w:rsid w:val="0092493B"/>
    <w:rsid w:val="00934BBA"/>
    <w:rsid w:val="0093658A"/>
    <w:rsid w:val="00940590"/>
    <w:rsid w:val="009511D2"/>
    <w:rsid w:val="00953344"/>
    <w:rsid w:val="0096717F"/>
    <w:rsid w:val="00972795"/>
    <w:rsid w:val="0097317F"/>
    <w:rsid w:val="00974FE6"/>
    <w:rsid w:val="009838D2"/>
    <w:rsid w:val="0098744D"/>
    <w:rsid w:val="0099393D"/>
    <w:rsid w:val="009B1792"/>
    <w:rsid w:val="009C2101"/>
    <w:rsid w:val="009C508B"/>
    <w:rsid w:val="009D1398"/>
    <w:rsid w:val="009D3090"/>
    <w:rsid w:val="009E374A"/>
    <w:rsid w:val="009E6555"/>
    <w:rsid w:val="009F26E5"/>
    <w:rsid w:val="00A11978"/>
    <w:rsid w:val="00A125C6"/>
    <w:rsid w:val="00A22560"/>
    <w:rsid w:val="00A2604F"/>
    <w:rsid w:val="00A26E53"/>
    <w:rsid w:val="00A41E11"/>
    <w:rsid w:val="00A60F35"/>
    <w:rsid w:val="00A66C1A"/>
    <w:rsid w:val="00A746D7"/>
    <w:rsid w:val="00A76422"/>
    <w:rsid w:val="00A80CFF"/>
    <w:rsid w:val="00A83437"/>
    <w:rsid w:val="00A97DBC"/>
    <w:rsid w:val="00A97FBC"/>
    <w:rsid w:val="00AA3CCE"/>
    <w:rsid w:val="00AA5838"/>
    <w:rsid w:val="00AB45CC"/>
    <w:rsid w:val="00AB51E9"/>
    <w:rsid w:val="00AD6384"/>
    <w:rsid w:val="00AF2554"/>
    <w:rsid w:val="00B01329"/>
    <w:rsid w:val="00B12F03"/>
    <w:rsid w:val="00B1304E"/>
    <w:rsid w:val="00B258DD"/>
    <w:rsid w:val="00B50249"/>
    <w:rsid w:val="00B65B1D"/>
    <w:rsid w:val="00B66EB7"/>
    <w:rsid w:val="00B81224"/>
    <w:rsid w:val="00B879B2"/>
    <w:rsid w:val="00B97A76"/>
    <w:rsid w:val="00BA6A9F"/>
    <w:rsid w:val="00BC0F43"/>
    <w:rsid w:val="00BC54DA"/>
    <w:rsid w:val="00BD0EC7"/>
    <w:rsid w:val="00BD3FFB"/>
    <w:rsid w:val="00BD537F"/>
    <w:rsid w:val="00BE2D97"/>
    <w:rsid w:val="00BF0BEA"/>
    <w:rsid w:val="00BF19D5"/>
    <w:rsid w:val="00BF277C"/>
    <w:rsid w:val="00BF3499"/>
    <w:rsid w:val="00BF53F5"/>
    <w:rsid w:val="00BF5697"/>
    <w:rsid w:val="00C04B48"/>
    <w:rsid w:val="00C04E39"/>
    <w:rsid w:val="00C05122"/>
    <w:rsid w:val="00C06A75"/>
    <w:rsid w:val="00C106E4"/>
    <w:rsid w:val="00C109CD"/>
    <w:rsid w:val="00C10D67"/>
    <w:rsid w:val="00C13BC0"/>
    <w:rsid w:val="00C14F97"/>
    <w:rsid w:val="00C20EA0"/>
    <w:rsid w:val="00C267BD"/>
    <w:rsid w:val="00C35B7C"/>
    <w:rsid w:val="00C377A3"/>
    <w:rsid w:val="00C42C0A"/>
    <w:rsid w:val="00C56F6C"/>
    <w:rsid w:val="00C61A6F"/>
    <w:rsid w:val="00C61DDF"/>
    <w:rsid w:val="00C63C21"/>
    <w:rsid w:val="00C64E6C"/>
    <w:rsid w:val="00C73D86"/>
    <w:rsid w:val="00C86AF5"/>
    <w:rsid w:val="00C91D4F"/>
    <w:rsid w:val="00C96558"/>
    <w:rsid w:val="00CC46F4"/>
    <w:rsid w:val="00CE0310"/>
    <w:rsid w:val="00CE2EC8"/>
    <w:rsid w:val="00CE4EE0"/>
    <w:rsid w:val="00CE5C50"/>
    <w:rsid w:val="00CF21E0"/>
    <w:rsid w:val="00CF2737"/>
    <w:rsid w:val="00CF4221"/>
    <w:rsid w:val="00D11890"/>
    <w:rsid w:val="00D1389C"/>
    <w:rsid w:val="00D1594F"/>
    <w:rsid w:val="00D1620B"/>
    <w:rsid w:val="00D26FB2"/>
    <w:rsid w:val="00D37C1F"/>
    <w:rsid w:val="00D425C1"/>
    <w:rsid w:val="00D51A3A"/>
    <w:rsid w:val="00D53B5D"/>
    <w:rsid w:val="00D57179"/>
    <w:rsid w:val="00D762BB"/>
    <w:rsid w:val="00D8126B"/>
    <w:rsid w:val="00D87B0F"/>
    <w:rsid w:val="00D94AB6"/>
    <w:rsid w:val="00D96858"/>
    <w:rsid w:val="00DA7EA9"/>
    <w:rsid w:val="00DB40DF"/>
    <w:rsid w:val="00DD0924"/>
    <w:rsid w:val="00DD7C25"/>
    <w:rsid w:val="00DE0376"/>
    <w:rsid w:val="00DF25E5"/>
    <w:rsid w:val="00E22940"/>
    <w:rsid w:val="00E32130"/>
    <w:rsid w:val="00E36780"/>
    <w:rsid w:val="00E41318"/>
    <w:rsid w:val="00E44ED9"/>
    <w:rsid w:val="00E501B1"/>
    <w:rsid w:val="00E60572"/>
    <w:rsid w:val="00E66A04"/>
    <w:rsid w:val="00E70758"/>
    <w:rsid w:val="00E70ACC"/>
    <w:rsid w:val="00E71263"/>
    <w:rsid w:val="00E73F2A"/>
    <w:rsid w:val="00E75026"/>
    <w:rsid w:val="00E81BFB"/>
    <w:rsid w:val="00E90E38"/>
    <w:rsid w:val="00E9631C"/>
    <w:rsid w:val="00EA3AB0"/>
    <w:rsid w:val="00EB5053"/>
    <w:rsid w:val="00EC014D"/>
    <w:rsid w:val="00EC1C76"/>
    <w:rsid w:val="00ED7BC5"/>
    <w:rsid w:val="00ED7DD7"/>
    <w:rsid w:val="00EE3585"/>
    <w:rsid w:val="00EE6A71"/>
    <w:rsid w:val="00EF7BF3"/>
    <w:rsid w:val="00F03930"/>
    <w:rsid w:val="00F04826"/>
    <w:rsid w:val="00F0638B"/>
    <w:rsid w:val="00F1056C"/>
    <w:rsid w:val="00F15C78"/>
    <w:rsid w:val="00F32E13"/>
    <w:rsid w:val="00F606C6"/>
    <w:rsid w:val="00F81F20"/>
    <w:rsid w:val="00F84CDF"/>
    <w:rsid w:val="00F90EA3"/>
    <w:rsid w:val="00F96A4F"/>
    <w:rsid w:val="00F9751C"/>
    <w:rsid w:val="00FA101F"/>
    <w:rsid w:val="00FA2003"/>
    <w:rsid w:val="00FA7EC4"/>
    <w:rsid w:val="00FB5BFE"/>
    <w:rsid w:val="00FB645C"/>
    <w:rsid w:val="00FC19B6"/>
    <w:rsid w:val="00FC46FA"/>
    <w:rsid w:val="00FC52C1"/>
    <w:rsid w:val="00FE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661878-1F56-49E7-84E6-200935F90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784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5F609D"/>
    <w:pPr>
      <w:keepNext/>
      <w:keepLines/>
      <w:numPr>
        <w:ilvl w:val="1"/>
        <w:numId w:val="3"/>
      </w:numPr>
      <w:spacing w:before="360" w:after="120"/>
      <w:ind w:left="0" w:firstLine="0"/>
      <w:jc w:val="both"/>
      <w:outlineLvl w:val="0"/>
    </w:pPr>
    <w:rPr>
      <w:rFonts w:ascii="Times New Roman" w:eastAsiaTheme="majorEastAsia" w:hAnsi="Times New Roman" w:cstheme="majorBidi"/>
      <w:b/>
      <w:sz w:val="28"/>
      <w:szCs w:val="32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0837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aliases w:val="Таблица название,Название объекта Знак1,Название объекта Знак Знак,Название объекта Знак Знак Знак,Название таблицы,рисунка,Таблица_номер_справа_12"/>
    <w:basedOn w:val="a"/>
    <w:next w:val="a"/>
    <w:link w:val="a4"/>
    <w:unhideWhenUsed/>
    <w:qFormat/>
    <w:rsid w:val="005F609D"/>
    <w:pPr>
      <w:spacing w:after="200" w:line="240" w:lineRule="auto"/>
      <w:ind w:firstLine="708"/>
      <w:jc w:val="both"/>
    </w:pPr>
    <w:rPr>
      <w:rFonts w:ascii="Times New Roman" w:eastAsia="Calibri" w:hAnsi="Times New Roman" w:cs="Times New Roman"/>
      <w:iCs/>
      <w:sz w:val="24"/>
      <w:szCs w:val="24"/>
      <w:lang w:eastAsia="ar-SA"/>
    </w:rPr>
  </w:style>
  <w:style w:type="character" w:customStyle="1" w:styleId="a4">
    <w:name w:val="Название объекта Знак"/>
    <w:aliases w:val="Таблица название Знак,Название объекта Знак1 Знак,Название объекта Знак Знак Знак1,Название объекта Знак Знак Знак Знак,Название таблицы Знак,рисунка Знак,Таблица_номер_справа_12 Знак"/>
    <w:basedOn w:val="a0"/>
    <w:link w:val="a3"/>
    <w:rsid w:val="005F609D"/>
    <w:rPr>
      <w:rFonts w:ascii="Times New Roman" w:eastAsia="Calibri" w:hAnsi="Times New Roman" w:cs="Times New Roman"/>
      <w:iCs/>
      <w:sz w:val="24"/>
      <w:szCs w:val="24"/>
      <w:lang w:eastAsia="ar-SA"/>
    </w:rPr>
  </w:style>
  <w:style w:type="paragraph" w:styleId="a5">
    <w:name w:val="List Paragraph"/>
    <w:aliases w:val="it_List1,Ненумерованный список,List Paragraph"/>
    <w:basedOn w:val="a"/>
    <w:link w:val="a6"/>
    <w:uiPriority w:val="34"/>
    <w:qFormat/>
    <w:rsid w:val="004F7784"/>
    <w:pPr>
      <w:ind w:left="720"/>
      <w:contextualSpacing/>
    </w:pPr>
  </w:style>
  <w:style w:type="table" w:styleId="a7">
    <w:name w:val="Table Grid"/>
    <w:basedOn w:val="a1"/>
    <w:uiPriority w:val="59"/>
    <w:rsid w:val="004F77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endnote text"/>
    <w:basedOn w:val="a"/>
    <w:link w:val="a9"/>
    <w:uiPriority w:val="99"/>
    <w:semiHidden/>
    <w:unhideWhenUsed/>
    <w:rsid w:val="004F7784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4F7784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4F7784"/>
    <w:rPr>
      <w:vertAlign w:val="superscript"/>
    </w:rPr>
  </w:style>
  <w:style w:type="paragraph" w:customStyle="1" w:styleId="ConsPlusNormal">
    <w:name w:val="ConsPlusNormal"/>
    <w:rsid w:val="004F778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609D"/>
    <w:rPr>
      <w:rFonts w:ascii="Times New Roman" w:eastAsiaTheme="majorEastAsia" w:hAnsi="Times New Roman" w:cstheme="majorBidi"/>
      <w:b/>
      <w:sz w:val="28"/>
      <w:szCs w:val="32"/>
      <w:lang w:val="en-US"/>
    </w:rPr>
  </w:style>
  <w:style w:type="paragraph" w:styleId="ab">
    <w:name w:val="TOC Heading"/>
    <w:basedOn w:val="1"/>
    <w:next w:val="a"/>
    <w:uiPriority w:val="39"/>
    <w:unhideWhenUsed/>
    <w:qFormat/>
    <w:rsid w:val="0093658A"/>
    <w:pPr>
      <w:jc w:val="left"/>
      <w:outlineLvl w:val="9"/>
    </w:pPr>
    <w:rPr>
      <w:rFonts w:asciiTheme="majorHAnsi" w:hAnsiTheme="majorHAnsi"/>
      <w:b w:val="0"/>
      <w:caps/>
      <w:color w:val="365F91" w:themeColor="accent1" w:themeShade="BF"/>
      <w:sz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93658A"/>
    <w:pPr>
      <w:spacing w:after="100"/>
    </w:pPr>
  </w:style>
  <w:style w:type="character" w:styleId="ac">
    <w:name w:val="Hyperlink"/>
    <w:basedOn w:val="a0"/>
    <w:uiPriority w:val="99"/>
    <w:unhideWhenUsed/>
    <w:rsid w:val="0093658A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8E2E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2EE1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F81F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81F20"/>
  </w:style>
  <w:style w:type="paragraph" w:styleId="af1">
    <w:name w:val="footer"/>
    <w:basedOn w:val="a"/>
    <w:link w:val="af2"/>
    <w:uiPriority w:val="99"/>
    <w:unhideWhenUsed/>
    <w:rsid w:val="00F81F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F81F20"/>
  </w:style>
  <w:style w:type="paragraph" w:styleId="af3">
    <w:name w:val="footnote text"/>
    <w:basedOn w:val="a"/>
    <w:link w:val="af4"/>
    <w:uiPriority w:val="99"/>
    <w:semiHidden/>
    <w:unhideWhenUsed/>
    <w:rsid w:val="000B43CD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0B43CD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0B43CD"/>
    <w:rPr>
      <w:vertAlign w:val="superscript"/>
    </w:rPr>
  </w:style>
  <w:style w:type="character" w:customStyle="1" w:styleId="af6">
    <w:name w:val="Без интервала Знак"/>
    <w:link w:val="af7"/>
    <w:uiPriority w:val="99"/>
    <w:locked/>
    <w:rsid w:val="008200A7"/>
    <w:rPr>
      <w:rFonts w:ascii="Calibri" w:hAnsi="Calibri"/>
    </w:rPr>
  </w:style>
  <w:style w:type="paragraph" w:styleId="af7">
    <w:name w:val="No Spacing"/>
    <w:link w:val="af6"/>
    <w:uiPriority w:val="1"/>
    <w:qFormat/>
    <w:rsid w:val="008200A7"/>
    <w:pPr>
      <w:spacing w:after="0" w:line="240" w:lineRule="auto"/>
    </w:pPr>
    <w:rPr>
      <w:rFonts w:ascii="Calibri" w:hAnsi="Calibri"/>
    </w:rPr>
  </w:style>
  <w:style w:type="paragraph" w:customStyle="1" w:styleId="12">
    <w:name w:val="Стиль1"/>
    <w:basedOn w:val="a"/>
    <w:link w:val="13"/>
    <w:qFormat/>
    <w:rsid w:val="005F609D"/>
    <w:pPr>
      <w:spacing w:line="360" w:lineRule="auto"/>
      <w:ind w:firstLine="709"/>
      <w:jc w:val="both"/>
    </w:pPr>
    <w:rPr>
      <w:rFonts w:ascii="Times New Roman" w:hAnsi="Times New Roman" w:cs="Times New Roman"/>
      <w:sz w:val="28"/>
      <w:szCs w:val="26"/>
    </w:rPr>
  </w:style>
  <w:style w:type="character" w:customStyle="1" w:styleId="13">
    <w:name w:val="Стиль1 Знак"/>
    <w:basedOn w:val="a0"/>
    <w:link w:val="12"/>
    <w:rsid w:val="005F609D"/>
    <w:rPr>
      <w:rFonts w:ascii="Times New Roman" w:hAnsi="Times New Roman" w:cs="Times New Roman"/>
      <w:sz w:val="28"/>
      <w:szCs w:val="26"/>
    </w:rPr>
  </w:style>
  <w:style w:type="paragraph" w:customStyle="1" w:styleId="af8">
    <w:name w:val="_Таблица"/>
    <w:basedOn w:val="a"/>
    <w:link w:val="af9"/>
    <w:qFormat/>
    <w:rsid w:val="00E41318"/>
    <w:pPr>
      <w:keepNext/>
      <w:tabs>
        <w:tab w:val="left" w:pos="2410"/>
      </w:tabs>
      <w:spacing w:after="0"/>
      <w:contextualSpacing/>
    </w:pPr>
    <w:rPr>
      <w:rFonts w:ascii="Times New Roman" w:hAnsi="Times New Roman" w:cs="Times New Roman"/>
      <w:bCs/>
      <w:sz w:val="26"/>
      <w:szCs w:val="26"/>
      <w:lang w:eastAsia="ru-RU"/>
    </w:rPr>
  </w:style>
  <w:style w:type="character" w:customStyle="1" w:styleId="af9">
    <w:name w:val="_Таблица Знак"/>
    <w:basedOn w:val="a0"/>
    <w:link w:val="af8"/>
    <w:rsid w:val="00E41318"/>
    <w:rPr>
      <w:rFonts w:ascii="Times New Roman" w:hAnsi="Times New Roman" w:cs="Times New Roman"/>
      <w:bCs/>
      <w:sz w:val="26"/>
      <w:szCs w:val="26"/>
      <w:lang w:eastAsia="ru-RU"/>
    </w:rPr>
  </w:style>
  <w:style w:type="paragraph" w:customStyle="1" w:styleId="formattext">
    <w:name w:val="formattext"/>
    <w:basedOn w:val="a"/>
    <w:rsid w:val="001E6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rmal (Web)"/>
    <w:basedOn w:val="a"/>
    <w:uiPriority w:val="99"/>
    <w:unhideWhenUsed/>
    <w:rsid w:val="001E6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Strong"/>
    <w:basedOn w:val="a0"/>
    <w:uiPriority w:val="22"/>
    <w:qFormat/>
    <w:rsid w:val="001E6598"/>
    <w:rPr>
      <w:b/>
      <w:bCs/>
    </w:rPr>
  </w:style>
  <w:style w:type="paragraph" w:customStyle="1" w:styleId="afc">
    <w:name w:val="_Абзац"/>
    <w:basedOn w:val="a"/>
    <w:link w:val="afd"/>
    <w:qFormat/>
    <w:rsid w:val="00701BA9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6"/>
    </w:rPr>
  </w:style>
  <w:style w:type="character" w:customStyle="1" w:styleId="afd">
    <w:name w:val="_Абзац Знак"/>
    <w:basedOn w:val="a0"/>
    <w:link w:val="afc"/>
    <w:rsid w:val="00701BA9"/>
    <w:rPr>
      <w:rFonts w:ascii="Times New Roman" w:hAnsi="Times New Roman" w:cs="Times New Roman"/>
      <w:sz w:val="28"/>
      <w:szCs w:val="26"/>
    </w:rPr>
  </w:style>
  <w:style w:type="paragraph" w:styleId="31">
    <w:name w:val="toc 3"/>
    <w:basedOn w:val="a"/>
    <w:next w:val="a"/>
    <w:autoRedefine/>
    <w:uiPriority w:val="39"/>
    <w:unhideWhenUsed/>
    <w:rsid w:val="008D2BC6"/>
    <w:pPr>
      <w:spacing w:after="100"/>
      <w:ind w:left="440"/>
    </w:pPr>
  </w:style>
  <w:style w:type="paragraph" w:customStyle="1" w:styleId="bodytext">
    <w:name w:val="bodytext"/>
    <w:basedOn w:val="a"/>
    <w:rsid w:val="007B4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8370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e">
    <w:name w:val="Title"/>
    <w:aliases w:val="Заголовок 1.1."/>
    <w:basedOn w:val="1"/>
    <w:next w:val="a"/>
    <w:link w:val="aff"/>
    <w:uiPriority w:val="10"/>
    <w:qFormat/>
    <w:rsid w:val="00362745"/>
    <w:pPr>
      <w:keepNext w:val="0"/>
      <w:keepLines w:val="0"/>
      <w:numPr>
        <w:ilvl w:val="0"/>
        <w:numId w:val="0"/>
      </w:numPr>
      <w:spacing w:before="0" w:after="160" w:line="276" w:lineRule="auto"/>
      <w:contextualSpacing/>
      <w:jc w:val="left"/>
    </w:pPr>
    <w:rPr>
      <w:rFonts w:eastAsiaTheme="minorHAnsi" w:cstheme="minorBidi"/>
      <w:caps/>
      <w:sz w:val="24"/>
      <w:szCs w:val="22"/>
      <w:lang w:val="ru-RU"/>
    </w:rPr>
  </w:style>
  <w:style w:type="character" w:customStyle="1" w:styleId="aff">
    <w:name w:val="Название Знак"/>
    <w:aliases w:val="Заголовок 1.1. Знак"/>
    <w:basedOn w:val="a0"/>
    <w:link w:val="afe"/>
    <w:uiPriority w:val="10"/>
    <w:rsid w:val="00362745"/>
    <w:rPr>
      <w:rFonts w:ascii="Times New Roman" w:hAnsi="Times New Roman"/>
      <w:b/>
      <w:caps/>
      <w:sz w:val="24"/>
    </w:rPr>
  </w:style>
  <w:style w:type="paragraph" w:customStyle="1" w:styleId="120">
    <w:name w:val="Стиль Название объекта + 12 пт По правому краю"/>
    <w:basedOn w:val="a3"/>
    <w:qFormat/>
    <w:rsid w:val="00362745"/>
    <w:pPr>
      <w:jc w:val="right"/>
    </w:pPr>
    <w:rPr>
      <w:rFonts w:eastAsia="Times New Roman"/>
      <w:i/>
      <w:szCs w:val="20"/>
      <w:lang w:eastAsia="en-US"/>
    </w:rPr>
  </w:style>
  <w:style w:type="character" w:customStyle="1" w:styleId="a6">
    <w:name w:val="Абзац списка Знак"/>
    <w:aliases w:val="it_List1 Знак,Ненумерованный список Знак,List Paragraph Знак"/>
    <w:link w:val="a5"/>
    <w:uiPriority w:val="34"/>
    <w:rsid w:val="00362745"/>
  </w:style>
  <w:style w:type="paragraph" w:customStyle="1" w:styleId="footnotedescription">
    <w:name w:val="footnote description"/>
    <w:next w:val="a"/>
    <w:link w:val="footnotedescriptionChar"/>
    <w:hidden/>
    <w:rsid w:val="00E70758"/>
    <w:pPr>
      <w:spacing w:after="63" w:line="259" w:lineRule="auto"/>
      <w:ind w:left="10"/>
    </w:pPr>
    <w:rPr>
      <w:rFonts w:ascii="Times New Roman" w:eastAsia="Times New Roman" w:hAnsi="Times New Roman" w:cs="Times New Roman"/>
      <w:color w:val="000000"/>
      <w:sz w:val="16"/>
      <w:lang w:eastAsia="ru-RU"/>
    </w:rPr>
  </w:style>
  <w:style w:type="character" w:customStyle="1" w:styleId="footnotedescriptionChar">
    <w:name w:val="footnote description Char"/>
    <w:link w:val="footnotedescription"/>
    <w:rsid w:val="00E70758"/>
    <w:rPr>
      <w:rFonts w:ascii="Times New Roman" w:eastAsia="Times New Roman" w:hAnsi="Times New Roman" w:cs="Times New Roman"/>
      <w:color w:val="000000"/>
      <w:sz w:val="16"/>
      <w:lang w:eastAsia="ru-RU"/>
    </w:rPr>
  </w:style>
  <w:style w:type="character" w:customStyle="1" w:styleId="footnotemark">
    <w:name w:val="footnote mark"/>
    <w:hidden/>
    <w:rsid w:val="00E70758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table" w:customStyle="1" w:styleId="TableGrid">
    <w:name w:val="TableGrid"/>
    <w:rsid w:val="00E7075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Сетка таблицы1"/>
    <w:basedOn w:val="a1"/>
    <w:next w:val="a7"/>
    <w:uiPriority w:val="59"/>
    <w:rsid w:val="00ED7BC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162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09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33411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56119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77708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747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648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1924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50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12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833944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26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052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8225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4456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0680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2733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89679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7994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4435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94253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75595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335619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78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32467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33543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14105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06293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20412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12464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717269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873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83840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47423735">
                                                                  <w:marLeft w:val="0"/>
                                                                  <w:marRight w:val="0"/>
                                                                  <w:marTop w:val="9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12749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8518721">
                                                                          <w:marLeft w:val="0"/>
                                                                          <w:marRight w:val="18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52240392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5897065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1009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484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817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8143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6890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9251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6215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86496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91400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23292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955338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2176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7805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237668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99730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80137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84054763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219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43305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56015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99008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884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76314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7310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06363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66463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2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87951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67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2174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8132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81689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701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08163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13273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07536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76848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162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681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88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70208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73985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12201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810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96873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255433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3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957210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76899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020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13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8872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21492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1811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771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00270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56358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77950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83160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297339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6980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6217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45063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2821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57811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92496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244105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064926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6164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20740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70442129">
                                                                  <w:marLeft w:val="0"/>
                                                                  <w:marRight w:val="0"/>
                                                                  <w:marTop w:val="9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69248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03676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49544124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8260202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1705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841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252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7845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57495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806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86332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72087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0256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03531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891522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3408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80041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65153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48605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14810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96234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65787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906949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76602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74261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6207157">
                                                                  <w:marLeft w:val="0"/>
                                                                  <w:marRight w:val="0"/>
                                                                  <w:marTop w:val="9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49520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52256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56394437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4214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78767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97768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1007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393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85514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1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76965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65056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90937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6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286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96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56025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77504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3460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35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98889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4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25081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03798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89069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165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05095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0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5986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75382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4902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941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53920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54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5862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04195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8475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652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41057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0148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51132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57851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2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43487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19082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09125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75439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999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30019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4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75950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02519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58603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280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261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0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4480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3723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2932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446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40544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7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70688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88369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35772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454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3214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94172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3582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92434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960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25521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59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20041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34066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9598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907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665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9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78383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26797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44129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927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7752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93577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84004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1379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670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76875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1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49418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5921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53050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9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3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7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32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9202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80939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46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26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54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94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52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40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9118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982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9825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944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029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49421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99718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9811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8113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13545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44680130">
                                                                      <w:marLeft w:val="120"/>
                                                                      <w:marRight w:val="120"/>
                                                                      <w:marTop w:val="120"/>
                                                                      <w:marBottom w:val="12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52819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39436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14491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63362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83305834">
                                                                                          <w:marLeft w:val="70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36587251">
                                                                                              <w:marLeft w:val="0"/>
                                                                                              <w:marRight w:val="195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830867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1379727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5951624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480408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8926221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28539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9551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35360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46298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56803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165407">
                                                                      <w:marLeft w:val="240"/>
                                                                      <w:marRight w:val="240"/>
                                                                      <w:marTop w:val="0"/>
                                                                      <w:marBottom w:val="10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415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6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550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19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841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095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653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182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8974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889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677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15567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01879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06256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965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3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4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trozavodsk.bezformata.com/word/ob-othodah-proizvodstva-i-potrebleniya/54820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E42D7-78C0-461A-AC4A-E850A12A7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1113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Ирина Козина</cp:lastModifiedBy>
  <cp:revision>8</cp:revision>
  <dcterms:created xsi:type="dcterms:W3CDTF">2024-08-21T05:59:00Z</dcterms:created>
  <dcterms:modified xsi:type="dcterms:W3CDTF">2024-08-23T11:16:00Z</dcterms:modified>
</cp:coreProperties>
</file>